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AI needs assessment toolkit for school staff</w:t>
      </w:r>
    </w:p>
    <w:p w:rsidR="00000000" w:rsidDel="00000000" w:rsidP="00000000" w:rsidRDefault="00000000" w:rsidRPr="00000000" w14:paraId="00000002">
      <w:pPr>
        <w:pStyle w:val="Heading1"/>
        <w:rPr/>
      </w:pPr>
      <w:r w:rsidDel="00000000" w:rsidR="00000000" w:rsidRPr="00000000">
        <w:rPr>
          <w:rtl w:val="0"/>
        </w:rPr>
        <w:t xml:space="preserve">1. AI awareness and skills survey template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Use this survey to gather baseline data on your staff's AI literacy, experience, and confidence.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Instructions: Please respond to the following statements using the scale below: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1 - Strongly Disagree | 2 - Disagree | 3 - Neutral | 4 - Agree | 5 - Strongly Agree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 understand what Artificial Intelligence (AI) is and how it works.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 can explain the difference between AI, machine learning, and algorithms.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 have used AI tools (e.g. ChatGPT, image generators, grammar checkers) in my teaching.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 feel confident identifying AI-generated content, such as deepfakes or synthetic text.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 understand the ethical concerns surrounding the use of AI in education.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 am aware of how AI can be used to spread or detect disinformation.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 know how to guide students in evaluating the trustworthiness of digital content.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 would benefit from professional development focused on AI and education.</w:t>
      </w:r>
    </w:p>
    <w:p w:rsidR="00000000" w:rsidDel="00000000" w:rsidP="00000000" w:rsidRDefault="00000000" w:rsidRPr="00000000" w14:paraId="0000000E">
      <w:pPr>
        <w:pStyle w:val="Heading1"/>
        <w:rPr/>
      </w:pPr>
      <w:r w:rsidDel="00000000" w:rsidR="00000000" w:rsidRPr="00000000">
        <w:rPr>
          <w:rtl w:val="0"/>
        </w:rPr>
        <w:t xml:space="preserve">2. AI Competency self-assessment rubric (based on UNESCO AI CFT)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Instructions: Use the table below to self-assess your current competency level in each AI domain by indicating your level. </w:t>
      </w:r>
    </w:p>
    <w:tbl>
      <w:tblPr>
        <w:tblStyle w:val="Table1"/>
        <w:tblW w:w="8640.0" w:type="dxa"/>
        <w:jc w:val="left"/>
        <w:tblInd w:w="-115.0" w:type="dxa"/>
        <w:tblLayout w:type="fixed"/>
        <w:tblLook w:val="0400"/>
      </w:tblPr>
      <w:tblGrid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Competency Area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Acquire (Basic Awareness)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Deepen (Functional Use)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Create (Advanced Application)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AI Foundations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I can describe basic concepts of AI and how algorithms work.</w:t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I can use AI tools appropriately in my classroom.</w:t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I can evaluate and select AI tools for pedagogical design and improvement.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AI Ethics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I understand basic ethical issues related to AI.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I apply ethical guidelines when using AI tools in teaching.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I contribute to school-wide discussions on AI ethics and policies.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AI Pedagogy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I am aware of AI tools that support teaching and learning.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I use AI to enhance learning activities and assessments.</w:t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I design inclusive, AI-integrated lesson plans aligned with learning outcomes.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Disinformation Detection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I am aware that AI can create fake or misleading content.</w:t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I can identify common types of AI-generated disinformation.</w:t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I teach students how to detect and critically analyze AI-generated content.</w:t>
            </w:r>
          </w:p>
        </w:tc>
      </w:tr>
    </w:tbl>
    <w:p w:rsidR="00000000" w:rsidDel="00000000" w:rsidP="00000000" w:rsidRDefault="00000000" w:rsidRPr="00000000" w14:paraId="00000024">
      <w:pPr>
        <w:pStyle w:val="Heading1"/>
        <w:rPr/>
      </w:pPr>
      <w:r w:rsidDel="00000000" w:rsidR="00000000" w:rsidRPr="00000000">
        <w:rPr>
          <w:rtl w:val="0"/>
        </w:rPr>
        <w:t xml:space="preserve">3. Summary report template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Use this section to summarise and reflect on the key findings of your staff needs assessment.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A. Key strengths identified: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B. Major gaps and development areas: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C. Suggested focus areas for professional development: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D. Next steps / action plan: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v72tG7g04wIL4l9LbCC+RT9mmQ==">CgMxLjA4AGooChRzdWdnZXN0Lnd2cnFmZ3UwdTRhcRIQRnJhbmNpIE1pa29mYWx2eXIhMTBDZjRWcXVGOTU2eURwcENoOG1WVFZmNmVDSEZBZllB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