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9A59B1" w14:textId="77777777" w:rsidR="00DC6FE5" w:rsidRDefault="00DC6FE5">
      <w:pPr>
        <w:widowControl w:val="0"/>
        <w:pBdr>
          <w:top w:val="nil"/>
          <w:left w:val="nil"/>
          <w:bottom w:val="nil"/>
          <w:right w:val="nil"/>
          <w:between w:val="nil"/>
        </w:pBdr>
        <w:spacing w:line="276" w:lineRule="auto"/>
      </w:pPr>
    </w:p>
    <w:p w14:paraId="226F8B8F" w14:textId="79180753" w:rsidR="00DC6FE5" w:rsidRDefault="00000000">
      <w:pPr>
        <w:pStyle w:val="Cm"/>
      </w:pPr>
      <w:r>
        <w:t>READING for parents</w:t>
      </w:r>
    </w:p>
    <w:p w14:paraId="2C499F87" w14:textId="77777777" w:rsidR="00DC6FE5" w:rsidRDefault="00DC6FE5">
      <w:pPr>
        <w:spacing w:before="280" w:after="280"/>
        <w:rPr>
          <w:rFonts w:ascii="Aptos" w:eastAsia="Aptos" w:hAnsi="Aptos" w:cs="Aptos"/>
        </w:rPr>
      </w:pPr>
    </w:p>
    <w:p w14:paraId="1F79C8D3" w14:textId="77777777" w:rsidR="00DC6FE5" w:rsidRDefault="00DC6FE5">
      <w:pPr>
        <w:spacing w:before="280" w:after="280"/>
        <w:rPr>
          <w:rFonts w:ascii="Aptos" w:eastAsia="Aptos" w:hAnsi="Aptos" w:cs="Aptos"/>
        </w:rPr>
      </w:pPr>
    </w:p>
    <w:p w14:paraId="1E1A04C5" w14:textId="77777777" w:rsidR="00DC6FE5" w:rsidRDefault="00DC6FE5">
      <w:pPr>
        <w:spacing w:before="280" w:after="280"/>
        <w:rPr>
          <w:rFonts w:ascii="Aptos" w:eastAsia="Aptos" w:hAnsi="Aptos" w:cs="Aptos"/>
        </w:rPr>
      </w:pPr>
    </w:p>
    <w:p w14:paraId="6735C34B" w14:textId="77777777" w:rsidR="00DC6FE5" w:rsidRDefault="00000000">
      <w:pPr>
        <w:spacing w:before="280" w:after="280"/>
        <w:rPr>
          <w:rFonts w:ascii="Aptos" w:eastAsia="Aptos" w:hAnsi="Aptos" w:cs="Aptos"/>
        </w:rPr>
      </w:pPr>
      <w:r>
        <w:rPr>
          <w:rFonts w:ascii="Aptos" w:eastAsia="Aptos" w:hAnsi="Aptos" w:cs="Aptos"/>
        </w:rPr>
        <w:t>Parents play a crucial role in preventing the spread of disinformation within their families and communities. To do this effectively, parents should learn and practice the following:</w:t>
      </w:r>
    </w:p>
    <w:p w14:paraId="14920A43" w14:textId="77777777" w:rsidR="00DC6FE5" w:rsidRDefault="00DC6FE5">
      <w:pPr>
        <w:spacing w:before="280" w:after="280"/>
        <w:rPr>
          <w:rFonts w:ascii="Aptos" w:eastAsia="Aptos" w:hAnsi="Aptos" w:cs="Aptos"/>
        </w:rPr>
      </w:pPr>
    </w:p>
    <w:p w14:paraId="41A0630A" w14:textId="77777777" w:rsidR="00DC6FE5" w:rsidRDefault="00DC6FE5"/>
    <w:p w14:paraId="41044109" w14:textId="77777777" w:rsidR="00DC6FE5" w:rsidRDefault="00000000">
      <w:pPr>
        <w:pStyle w:val="Cmsor2"/>
      </w:pPr>
      <w:r>
        <w:t>1. Develop and model Media literacy skills</w:t>
      </w:r>
    </w:p>
    <w:p w14:paraId="5B3FDE45" w14:textId="77777777" w:rsidR="00DC6FE5" w:rsidRDefault="00000000">
      <w:pPr>
        <w:numPr>
          <w:ilvl w:val="0"/>
          <w:numId w:val="1"/>
        </w:numPr>
        <w:spacing w:before="280"/>
        <w:rPr>
          <w:rFonts w:ascii="Aptos" w:eastAsia="Aptos" w:hAnsi="Aptos" w:cs="Aptos"/>
        </w:rPr>
      </w:pPr>
      <w:r>
        <w:rPr>
          <w:rFonts w:ascii="Aptos" w:eastAsia="Aptos" w:hAnsi="Aptos" w:cs="Aptos"/>
          <w:b/>
        </w:rPr>
        <w:t>Understand and teach verification:</w:t>
      </w:r>
      <w:r>
        <w:rPr>
          <w:rFonts w:ascii="Aptos" w:eastAsia="Aptos" w:hAnsi="Aptos" w:cs="Aptos"/>
        </w:rPr>
        <w:t xml:space="preserve"> Learn how to fact-check information using reliable sources and encourage children to do the same. Practice evaluating the accuracy, manipulativeness, and authenticity of information together, using tools like fact-checking websites and browser extensions </w:t>
      </w:r>
      <w:hyperlink r:id="rId6">
        <w:r>
          <w:rPr>
            <w:rFonts w:ascii="Aptos" w:eastAsia="Aptos" w:hAnsi="Aptos" w:cs="Aptos"/>
            <w:color w:val="0000FF"/>
            <w:u w:val="single"/>
          </w:rPr>
          <w:t>1</w:t>
        </w:r>
      </w:hyperlink>
      <w:r>
        <w:t xml:space="preserve"> </w:t>
      </w:r>
      <w:hyperlink r:id="rId7">
        <w:r>
          <w:rPr>
            <w:rFonts w:ascii="Aptos" w:eastAsia="Aptos" w:hAnsi="Aptos" w:cs="Aptos"/>
            <w:color w:val="0000FF"/>
            <w:u w:val="single"/>
          </w:rPr>
          <w:t>2</w:t>
        </w:r>
      </w:hyperlink>
      <w:r>
        <w:rPr>
          <w:rFonts w:ascii="Aptos" w:eastAsia="Aptos" w:hAnsi="Aptos" w:cs="Aptos"/>
        </w:rPr>
        <w:t>.</w:t>
      </w:r>
    </w:p>
    <w:p w14:paraId="3C3EDB67" w14:textId="77777777" w:rsidR="00DC6FE5" w:rsidRDefault="00000000">
      <w:pPr>
        <w:numPr>
          <w:ilvl w:val="0"/>
          <w:numId w:val="1"/>
        </w:numPr>
        <w:rPr>
          <w:rFonts w:ascii="Aptos" w:eastAsia="Aptos" w:hAnsi="Aptos" w:cs="Aptos"/>
        </w:rPr>
      </w:pPr>
      <w:r>
        <w:rPr>
          <w:rFonts w:ascii="Aptos" w:eastAsia="Aptos" w:hAnsi="Aptos" w:cs="Aptos"/>
          <w:b/>
        </w:rPr>
        <w:t>Ask critical questions:</w:t>
      </w:r>
      <w:r>
        <w:rPr>
          <w:rFonts w:ascii="Aptos" w:eastAsia="Aptos" w:hAnsi="Aptos" w:cs="Aptos"/>
        </w:rPr>
        <w:t xml:space="preserve"> Teach children to ask about the source, perspective, and authority behind a piece of information. Encourage them to consider: Who created this? Why? Is it trustworthy? What might be missing or manipulated? </w:t>
      </w:r>
      <w:hyperlink r:id="rId8">
        <w:r>
          <w:rPr>
            <w:rFonts w:ascii="Aptos" w:eastAsia="Aptos" w:hAnsi="Aptos" w:cs="Aptos"/>
            <w:color w:val="0000FF"/>
            <w:u w:val="single"/>
          </w:rPr>
          <w:t>2</w:t>
        </w:r>
      </w:hyperlink>
    </w:p>
    <w:p w14:paraId="5273CC31" w14:textId="77777777" w:rsidR="00DC6FE5" w:rsidRDefault="00000000">
      <w:pPr>
        <w:numPr>
          <w:ilvl w:val="0"/>
          <w:numId w:val="1"/>
        </w:numPr>
        <w:spacing w:after="280"/>
        <w:rPr>
          <w:rFonts w:ascii="Aptos" w:eastAsia="Aptos" w:hAnsi="Aptos" w:cs="Aptos"/>
        </w:rPr>
      </w:pPr>
      <w:r>
        <w:rPr>
          <w:rFonts w:ascii="Aptos" w:eastAsia="Aptos" w:hAnsi="Aptos" w:cs="Aptos"/>
          <w:b/>
        </w:rPr>
        <w:t>Model good behaviour:</w:t>
      </w:r>
      <w:r>
        <w:rPr>
          <w:rFonts w:ascii="Aptos" w:eastAsia="Aptos" w:hAnsi="Aptos" w:cs="Aptos"/>
        </w:rPr>
        <w:t xml:space="preserve"> Set an example by questioning sources, discussing how you evaluate information, and being transparent about your own mistakes when you’ve shared or believed something false </w:t>
      </w:r>
      <w:hyperlink r:id="rId9">
        <w:r>
          <w:rPr>
            <w:rFonts w:ascii="Aptos" w:eastAsia="Aptos" w:hAnsi="Aptos" w:cs="Aptos"/>
            <w:color w:val="0000FF"/>
            <w:u w:val="single"/>
          </w:rPr>
          <w:t>3</w:t>
        </w:r>
      </w:hyperlink>
      <w:r>
        <w:t xml:space="preserve"> </w:t>
      </w:r>
      <w:hyperlink r:id="rId10">
        <w:r>
          <w:rPr>
            <w:rFonts w:ascii="Aptos" w:eastAsia="Aptos" w:hAnsi="Aptos" w:cs="Aptos"/>
            <w:color w:val="0000FF"/>
            <w:u w:val="single"/>
          </w:rPr>
          <w:t>1</w:t>
        </w:r>
      </w:hyperlink>
      <w:r>
        <w:rPr>
          <w:rFonts w:ascii="Aptos" w:eastAsia="Aptos" w:hAnsi="Aptos" w:cs="Aptos"/>
        </w:rPr>
        <w:t>. Avoid sharing unverified content yourself.</w:t>
      </w:r>
    </w:p>
    <w:p w14:paraId="3F6D6278" w14:textId="77777777" w:rsidR="00DC6FE5" w:rsidRDefault="00DC6FE5">
      <w:pPr>
        <w:spacing w:before="280" w:after="280"/>
        <w:rPr>
          <w:rFonts w:ascii="Aptos" w:eastAsia="Aptos" w:hAnsi="Aptos" w:cs="Aptos"/>
        </w:rPr>
      </w:pPr>
    </w:p>
    <w:p w14:paraId="62677A4C" w14:textId="77777777" w:rsidR="00DC6FE5" w:rsidRDefault="00000000">
      <w:pPr>
        <w:pStyle w:val="Cmsor2"/>
      </w:pPr>
      <w:r>
        <w:t>2. Foster open communication and critical thinking</w:t>
      </w:r>
    </w:p>
    <w:p w14:paraId="36CB943F" w14:textId="77777777" w:rsidR="00DC6FE5" w:rsidRDefault="00000000">
      <w:pPr>
        <w:numPr>
          <w:ilvl w:val="0"/>
          <w:numId w:val="4"/>
        </w:numPr>
        <w:spacing w:before="280"/>
        <w:rPr>
          <w:rFonts w:ascii="Aptos" w:eastAsia="Aptos" w:hAnsi="Aptos" w:cs="Aptos"/>
        </w:rPr>
      </w:pPr>
      <w:r>
        <w:rPr>
          <w:rFonts w:ascii="Aptos" w:eastAsia="Aptos" w:hAnsi="Aptos" w:cs="Aptos"/>
          <w:b/>
        </w:rPr>
        <w:t>Talk regularly about online content:</w:t>
      </w:r>
      <w:r>
        <w:rPr>
          <w:rFonts w:ascii="Aptos" w:eastAsia="Aptos" w:hAnsi="Aptos" w:cs="Aptos"/>
        </w:rPr>
        <w:t xml:space="preserve"> Have ongoing conversations about what children see online, including influencers, memes, and viral stories. Use real-life examples, including your own experiences with misinformation, to make discussions relatable </w:t>
      </w:r>
      <w:hyperlink r:id="rId11">
        <w:r>
          <w:rPr>
            <w:rFonts w:ascii="Aptos" w:eastAsia="Aptos" w:hAnsi="Aptos" w:cs="Aptos"/>
            <w:color w:val="0000FF"/>
            <w:u w:val="single"/>
          </w:rPr>
          <w:t>3</w:t>
        </w:r>
      </w:hyperlink>
      <w:r>
        <w:t xml:space="preserve"> </w:t>
      </w:r>
      <w:hyperlink r:id="rId12">
        <w:r>
          <w:rPr>
            <w:rFonts w:ascii="Aptos" w:eastAsia="Aptos" w:hAnsi="Aptos" w:cs="Aptos"/>
            <w:color w:val="0000FF"/>
            <w:u w:val="single"/>
          </w:rPr>
          <w:t>1</w:t>
        </w:r>
      </w:hyperlink>
      <w:r>
        <w:rPr>
          <w:rFonts w:ascii="Aptos" w:eastAsia="Aptos" w:hAnsi="Aptos" w:cs="Aptos"/>
        </w:rPr>
        <w:t>.</w:t>
      </w:r>
    </w:p>
    <w:p w14:paraId="3B02F82C" w14:textId="77777777" w:rsidR="00DC6FE5" w:rsidRDefault="00000000">
      <w:pPr>
        <w:numPr>
          <w:ilvl w:val="0"/>
          <w:numId w:val="4"/>
        </w:numPr>
        <w:rPr>
          <w:rFonts w:ascii="Aptos" w:eastAsia="Aptos" w:hAnsi="Aptos" w:cs="Aptos"/>
        </w:rPr>
      </w:pPr>
      <w:r>
        <w:rPr>
          <w:rFonts w:ascii="Aptos" w:eastAsia="Aptos" w:hAnsi="Aptos" w:cs="Aptos"/>
          <w:b/>
        </w:rPr>
        <w:t>Encourage open-mindedness:</w:t>
      </w:r>
      <w:r>
        <w:rPr>
          <w:rFonts w:ascii="Aptos" w:eastAsia="Aptos" w:hAnsi="Aptos" w:cs="Aptos"/>
        </w:rPr>
        <w:t xml:space="preserve"> Teach children to be open to new ideas, to listen to differing perspectives, and to have intellectual humility—the willingness to admit when they might be wrong </w:t>
      </w:r>
      <w:hyperlink r:id="rId13">
        <w:r>
          <w:rPr>
            <w:rFonts w:ascii="Aptos" w:eastAsia="Aptos" w:hAnsi="Aptos" w:cs="Aptos"/>
            <w:color w:val="0000FF"/>
            <w:u w:val="single"/>
          </w:rPr>
          <w:t>2</w:t>
        </w:r>
      </w:hyperlink>
      <w:r>
        <w:rPr>
          <w:rFonts w:ascii="Aptos" w:eastAsia="Aptos" w:hAnsi="Aptos" w:cs="Aptos"/>
        </w:rPr>
        <w:t>.</w:t>
      </w:r>
    </w:p>
    <w:p w14:paraId="7BF78E2A" w14:textId="77777777" w:rsidR="00DC6FE5" w:rsidRDefault="00000000">
      <w:pPr>
        <w:numPr>
          <w:ilvl w:val="0"/>
          <w:numId w:val="4"/>
        </w:numPr>
        <w:spacing w:after="280"/>
        <w:rPr>
          <w:rFonts w:ascii="Aptos" w:eastAsia="Aptos" w:hAnsi="Aptos" w:cs="Aptos"/>
        </w:rPr>
      </w:pPr>
      <w:r>
        <w:rPr>
          <w:rFonts w:ascii="Aptos" w:eastAsia="Aptos" w:hAnsi="Aptos" w:cs="Aptos"/>
          <w:b/>
        </w:rPr>
        <w:t>Discuss group influence:</w:t>
      </w:r>
      <w:r>
        <w:rPr>
          <w:rFonts w:ascii="Aptos" w:eastAsia="Aptos" w:hAnsi="Aptos" w:cs="Aptos"/>
        </w:rPr>
        <w:t xml:space="preserve"> Help children understand how the desire to fit in can lead people to share misinformation, even if they don’t believe it themselves </w:t>
      </w:r>
      <w:hyperlink r:id="rId14">
        <w:r>
          <w:rPr>
            <w:rFonts w:ascii="Aptos" w:eastAsia="Aptos" w:hAnsi="Aptos" w:cs="Aptos"/>
            <w:color w:val="0000FF"/>
            <w:u w:val="single"/>
          </w:rPr>
          <w:t>2</w:t>
        </w:r>
      </w:hyperlink>
      <w:r>
        <w:rPr>
          <w:rFonts w:ascii="Aptos" w:eastAsia="Aptos" w:hAnsi="Aptos" w:cs="Aptos"/>
        </w:rPr>
        <w:t>.</w:t>
      </w:r>
    </w:p>
    <w:p w14:paraId="6315EDD2" w14:textId="77777777" w:rsidR="00DC6FE5" w:rsidRDefault="00DC6FE5">
      <w:pPr>
        <w:spacing w:before="280" w:after="280"/>
        <w:rPr>
          <w:rFonts w:ascii="Aptos" w:eastAsia="Aptos" w:hAnsi="Aptos" w:cs="Aptos"/>
        </w:rPr>
      </w:pPr>
    </w:p>
    <w:p w14:paraId="5B518833" w14:textId="77777777" w:rsidR="00DC6FE5" w:rsidRDefault="00000000">
      <w:pPr>
        <w:pStyle w:val="Cmsor2"/>
      </w:pPr>
      <w:r>
        <w:lastRenderedPageBreak/>
        <w:t>3. Supervise and guide digital activity</w:t>
      </w:r>
    </w:p>
    <w:p w14:paraId="61E2F07B" w14:textId="77777777" w:rsidR="00DC6FE5" w:rsidRDefault="00000000">
      <w:pPr>
        <w:numPr>
          <w:ilvl w:val="0"/>
          <w:numId w:val="5"/>
        </w:numPr>
        <w:spacing w:before="280"/>
        <w:rPr>
          <w:rFonts w:ascii="Aptos" w:eastAsia="Aptos" w:hAnsi="Aptos" w:cs="Aptos"/>
        </w:rPr>
      </w:pPr>
      <w:r>
        <w:rPr>
          <w:rFonts w:ascii="Aptos" w:eastAsia="Aptos" w:hAnsi="Aptos" w:cs="Aptos"/>
          <w:b/>
        </w:rPr>
        <w:t>Monitor and mediate exposure:</w:t>
      </w:r>
      <w:r>
        <w:rPr>
          <w:rFonts w:ascii="Aptos" w:eastAsia="Aptos" w:hAnsi="Aptos" w:cs="Aptos"/>
        </w:rPr>
        <w:t xml:space="preserve"> Especially for younger children, supervise their online activity, set age-appropriate boundaries, and use child-specific accounts where possible </w:t>
      </w:r>
      <w:hyperlink r:id="rId15">
        <w:r>
          <w:rPr>
            <w:rFonts w:ascii="Aptos" w:eastAsia="Aptos" w:hAnsi="Aptos" w:cs="Aptos"/>
            <w:color w:val="0000FF"/>
            <w:u w:val="single"/>
          </w:rPr>
          <w:t>2</w:t>
        </w:r>
      </w:hyperlink>
      <w:r>
        <w:rPr>
          <w:rFonts w:ascii="Aptos" w:eastAsia="Aptos" w:hAnsi="Aptos" w:cs="Aptos"/>
        </w:rPr>
        <w:t>.</w:t>
      </w:r>
    </w:p>
    <w:p w14:paraId="5A30845C" w14:textId="77777777" w:rsidR="00DC6FE5" w:rsidRDefault="00000000">
      <w:pPr>
        <w:numPr>
          <w:ilvl w:val="0"/>
          <w:numId w:val="5"/>
        </w:numPr>
        <w:spacing w:after="280"/>
        <w:rPr>
          <w:rFonts w:ascii="Aptos" w:eastAsia="Aptos" w:hAnsi="Aptos" w:cs="Aptos"/>
        </w:rPr>
      </w:pPr>
      <w:proofErr w:type="gramStart"/>
      <w:r>
        <w:rPr>
          <w:rFonts w:ascii="Aptos" w:eastAsia="Aptos" w:hAnsi="Aptos" w:cs="Aptos"/>
          <w:b/>
        </w:rPr>
        <w:t>Guide,</w:t>
      </w:r>
      <w:proofErr w:type="gramEnd"/>
      <w:r>
        <w:rPr>
          <w:rFonts w:ascii="Aptos" w:eastAsia="Aptos" w:hAnsi="Aptos" w:cs="Aptos"/>
          <w:b/>
        </w:rPr>
        <w:t xml:space="preserve"> don’t grill:</w:t>
      </w:r>
      <w:r>
        <w:rPr>
          <w:rFonts w:ascii="Aptos" w:eastAsia="Aptos" w:hAnsi="Aptos" w:cs="Aptos"/>
        </w:rPr>
        <w:t xml:space="preserve"> When children encounter or share questionable content, guide them through the process of evaluating it rather than simply correcting or criticizing them. Use these moments as learning opportunities.</w:t>
      </w:r>
    </w:p>
    <w:p w14:paraId="1252A9EC" w14:textId="77777777" w:rsidR="00DC6FE5" w:rsidRDefault="00DC6FE5">
      <w:pPr>
        <w:spacing w:before="280" w:after="280"/>
        <w:rPr>
          <w:rFonts w:ascii="Aptos" w:eastAsia="Aptos" w:hAnsi="Aptos" w:cs="Aptos"/>
        </w:rPr>
      </w:pPr>
    </w:p>
    <w:p w14:paraId="084D76D0" w14:textId="77777777" w:rsidR="00DC6FE5" w:rsidRDefault="00000000">
      <w:pPr>
        <w:pStyle w:val="Cmsor2"/>
      </w:pPr>
      <w:r>
        <w:t>4. Encourage responsible sharing and social correction</w:t>
      </w:r>
    </w:p>
    <w:p w14:paraId="1ED3C642" w14:textId="77777777" w:rsidR="00DC6FE5" w:rsidRDefault="00000000">
      <w:pPr>
        <w:numPr>
          <w:ilvl w:val="0"/>
          <w:numId w:val="6"/>
        </w:numPr>
        <w:spacing w:before="280"/>
        <w:rPr>
          <w:rFonts w:ascii="Aptos" w:eastAsia="Aptos" w:hAnsi="Aptos" w:cs="Aptos"/>
        </w:rPr>
      </w:pPr>
      <w:r>
        <w:rPr>
          <w:rFonts w:ascii="Aptos" w:eastAsia="Aptos" w:hAnsi="Aptos" w:cs="Aptos"/>
          <w:b/>
        </w:rPr>
        <w:t>Teach responsible sharing:</w:t>
      </w:r>
      <w:r>
        <w:rPr>
          <w:rFonts w:ascii="Aptos" w:eastAsia="Aptos" w:hAnsi="Aptos" w:cs="Aptos"/>
        </w:rPr>
        <w:t xml:space="preserve"> Instil the habit of verifying information before sharing it, and discuss the consequences of spreading false content </w:t>
      </w:r>
      <w:hyperlink r:id="rId16">
        <w:r>
          <w:rPr>
            <w:rFonts w:ascii="Aptos" w:eastAsia="Aptos" w:hAnsi="Aptos" w:cs="Aptos"/>
            <w:color w:val="0000FF"/>
            <w:u w:val="single"/>
          </w:rPr>
          <w:t>1</w:t>
        </w:r>
      </w:hyperlink>
      <w:r>
        <w:t xml:space="preserve"> </w:t>
      </w:r>
      <w:hyperlink r:id="rId17">
        <w:r>
          <w:rPr>
            <w:color w:val="0000FF"/>
            <w:u w:val="single"/>
          </w:rPr>
          <w:t>4.</w:t>
        </w:r>
      </w:hyperlink>
    </w:p>
    <w:p w14:paraId="3D698A66" w14:textId="77777777" w:rsidR="00DC6FE5" w:rsidRDefault="00000000">
      <w:pPr>
        <w:numPr>
          <w:ilvl w:val="0"/>
          <w:numId w:val="6"/>
        </w:numPr>
        <w:spacing w:after="280"/>
        <w:rPr>
          <w:rFonts w:ascii="Aptos" w:eastAsia="Aptos" w:hAnsi="Aptos" w:cs="Aptos"/>
        </w:rPr>
      </w:pPr>
      <w:r>
        <w:rPr>
          <w:rFonts w:ascii="Aptos" w:eastAsia="Aptos" w:hAnsi="Aptos" w:cs="Aptos"/>
          <w:b/>
        </w:rPr>
        <w:t>Practice social correction:</w:t>
      </w:r>
      <w:r>
        <w:rPr>
          <w:rFonts w:ascii="Aptos" w:eastAsia="Aptos" w:hAnsi="Aptos" w:cs="Aptos"/>
        </w:rPr>
        <w:t xml:space="preserve"> Discuss what to do if a friend or family member shares misinformation, including how to approach the conversation kindly and constructively </w:t>
      </w:r>
      <w:hyperlink r:id="rId18">
        <w:r>
          <w:rPr>
            <w:rFonts w:ascii="Aptos" w:eastAsia="Aptos" w:hAnsi="Aptos" w:cs="Aptos"/>
            <w:color w:val="0000FF"/>
            <w:u w:val="single"/>
          </w:rPr>
          <w:t>3</w:t>
        </w:r>
      </w:hyperlink>
      <w:r>
        <w:rPr>
          <w:rFonts w:ascii="Aptos" w:eastAsia="Aptos" w:hAnsi="Aptos" w:cs="Aptos"/>
        </w:rPr>
        <w:t>.</w:t>
      </w:r>
    </w:p>
    <w:p w14:paraId="14EF3C48" w14:textId="77777777" w:rsidR="00DC6FE5" w:rsidRDefault="00DC6FE5">
      <w:pPr>
        <w:spacing w:before="280" w:after="280"/>
        <w:rPr>
          <w:rFonts w:ascii="Aptos" w:eastAsia="Aptos" w:hAnsi="Aptos" w:cs="Aptos"/>
        </w:rPr>
      </w:pPr>
    </w:p>
    <w:p w14:paraId="38E845BD" w14:textId="77777777" w:rsidR="00DC6FE5" w:rsidRDefault="00000000">
      <w:pPr>
        <w:pStyle w:val="Cmsor2"/>
      </w:pPr>
      <w:r>
        <w:t>5. Use and share educational resources</w:t>
      </w:r>
    </w:p>
    <w:p w14:paraId="41C82440" w14:textId="77777777" w:rsidR="00DC6FE5" w:rsidRDefault="00000000">
      <w:pPr>
        <w:numPr>
          <w:ilvl w:val="0"/>
          <w:numId w:val="7"/>
        </w:numPr>
        <w:spacing w:before="280"/>
        <w:rPr>
          <w:rFonts w:ascii="Aptos" w:eastAsia="Aptos" w:hAnsi="Aptos" w:cs="Aptos"/>
        </w:rPr>
      </w:pPr>
      <w:r>
        <w:rPr>
          <w:rFonts w:ascii="Aptos" w:eastAsia="Aptos" w:hAnsi="Aptos" w:cs="Aptos"/>
          <w:b/>
        </w:rPr>
        <w:t>Leverage games and tools:</w:t>
      </w:r>
      <w:r>
        <w:rPr>
          <w:rFonts w:ascii="Aptos" w:eastAsia="Aptos" w:hAnsi="Aptos" w:cs="Aptos"/>
        </w:rPr>
        <w:t xml:space="preserve"> Use interactive resources like online susceptibility tests to help children (and yourself) practice spotting fake news in a safe environment </w:t>
      </w:r>
      <w:hyperlink r:id="rId19">
        <w:r>
          <w:rPr>
            <w:rFonts w:ascii="Aptos" w:eastAsia="Aptos" w:hAnsi="Aptos" w:cs="Aptos"/>
            <w:color w:val="0000FF"/>
            <w:u w:val="single"/>
          </w:rPr>
          <w:t>3</w:t>
        </w:r>
      </w:hyperlink>
      <w:r>
        <w:t xml:space="preserve"> </w:t>
      </w:r>
      <w:hyperlink r:id="rId20">
        <w:r>
          <w:rPr>
            <w:rFonts w:ascii="Aptos" w:eastAsia="Aptos" w:hAnsi="Aptos" w:cs="Aptos"/>
            <w:color w:val="0000FF"/>
            <w:u w:val="single"/>
          </w:rPr>
          <w:t>2</w:t>
        </w:r>
      </w:hyperlink>
      <w:r>
        <w:rPr>
          <w:rFonts w:ascii="Aptos" w:eastAsia="Aptos" w:hAnsi="Aptos" w:cs="Aptos"/>
        </w:rPr>
        <w:t>.</w:t>
      </w:r>
    </w:p>
    <w:p w14:paraId="362374C1" w14:textId="77777777" w:rsidR="00DC6FE5" w:rsidRDefault="00000000">
      <w:pPr>
        <w:numPr>
          <w:ilvl w:val="0"/>
          <w:numId w:val="7"/>
        </w:numPr>
        <w:spacing w:after="280"/>
        <w:rPr>
          <w:rFonts w:ascii="Aptos" w:eastAsia="Aptos" w:hAnsi="Aptos" w:cs="Aptos"/>
        </w:rPr>
      </w:pPr>
      <w:r>
        <w:rPr>
          <w:rFonts w:ascii="Aptos" w:eastAsia="Aptos" w:hAnsi="Aptos" w:cs="Aptos"/>
          <w:b/>
        </w:rPr>
        <w:t>Stay informed:</w:t>
      </w:r>
      <w:r>
        <w:rPr>
          <w:rFonts w:ascii="Aptos" w:eastAsia="Aptos" w:hAnsi="Aptos" w:cs="Aptos"/>
        </w:rPr>
        <w:t xml:space="preserve"> Keep </w:t>
      </w:r>
      <w:proofErr w:type="gramStart"/>
      <w:r>
        <w:rPr>
          <w:rFonts w:ascii="Aptos" w:eastAsia="Aptos" w:hAnsi="Aptos" w:cs="Aptos"/>
        </w:rPr>
        <w:t>up-to-date</w:t>
      </w:r>
      <w:proofErr w:type="gramEnd"/>
      <w:r>
        <w:rPr>
          <w:rFonts w:ascii="Aptos" w:eastAsia="Aptos" w:hAnsi="Aptos" w:cs="Aptos"/>
        </w:rPr>
        <w:t xml:space="preserve"> with new forms of disinformation and the platforms where your children spend time. Share and discuss trusted sources of news and information </w:t>
      </w:r>
      <w:hyperlink r:id="rId21">
        <w:r>
          <w:rPr>
            <w:rFonts w:ascii="Aptos" w:eastAsia="Aptos" w:hAnsi="Aptos" w:cs="Aptos"/>
            <w:color w:val="0000FF"/>
            <w:u w:val="single"/>
          </w:rPr>
          <w:t>2</w:t>
        </w:r>
      </w:hyperlink>
      <w:r>
        <w:rPr>
          <w:rFonts w:ascii="Aptos" w:eastAsia="Aptos" w:hAnsi="Aptos" w:cs="Aptos"/>
        </w:rPr>
        <w:t>.</w:t>
      </w:r>
    </w:p>
    <w:p w14:paraId="0942F139" w14:textId="77777777" w:rsidR="00DC6FE5" w:rsidRDefault="00DC6FE5">
      <w:pPr>
        <w:spacing w:before="280" w:after="280"/>
        <w:rPr>
          <w:rFonts w:ascii="Aptos" w:eastAsia="Aptos" w:hAnsi="Aptos" w:cs="Aptos"/>
        </w:rPr>
      </w:pPr>
    </w:p>
    <w:p w14:paraId="682CDAC4" w14:textId="77777777" w:rsidR="00DC6FE5" w:rsidRDefault="00000000">
      <w:pPr>
        <w:pStyle w:val="Cmsor2"/>
      </w:pPr>
      <w:r>
        <w:t>6. Collaborate with schools and communities</w:t>
      </w:r>
    </w:p>
    <w:p w14:paraId="1BD180D9" w14:textId="77777777" w:rsidR="00DC6FE5" w:rsidRDefault="00000000">
      <w:pPr>
        <w:numPr>
          <w:ilvl w:val="0"/>
          <w:numId w:val="8"/>
        </w:numPr>
        <w:spacing w:before="280"/>
        <w:rPr>
          <w:rFonts w:ascii="Aptos" w:eastAsia="Aptos" w:hAnsi="Aptos" w:cs="Aptos"/>
        </w:rPr>
      </w:pPr>
      <w:r>
        <w:rPr>
          <w:rFonts w:ascii="Aptos" w:eastAsia="Aptos" w:hAnsi="Aptos" w:cs="Aptos"/>
          <w:b/>
        </w:rPr>
        <w:t>Advocate for Media literacy education:</w:t>
      </w:r>
      <w:r>
        <w:rPr>
          <w:rFonts w:ascii="Aptos" w:eastAsia="Aptos" w:hAnsi="Aptos" w:cs="Aptos"/>
        </w:rPr>
        <w:t xml:space="preserve"> Support and encourage schools to teach media literacy and critical thinking as part of the curriculum</w:t>
      </w:r>
      <w:r>
        <w:t xml:space="preserve"> </w:t>
      </w:r>
      <w:hyperlink r:id="rId22">
        <w:r>
          <w:rPr>
            <w:rFonts w:ascii="Aptos" w:eastAsia="Aptos" w:hAnsi="Aptos" w:cs="Aptos"/>
            <w:color w:val="0000FF"/>
            <w:u w:val="single"/>
          </w:rPr>
          <w:t>2</w:t>
        </w:r>
      </w:hyperlink>
      <w:r>
        <w:rPr>
          <w:rFonts w:ascii="Aptos" w:eastAsia="Aptos" w:hAnsi="Aptos" w:cs="Aptos"/>
        </w:rPr>
        <w:t>.</w:t>
      </w:r>
    </w:p>
    <w:p w14:paraId="4F48D109" w14:textId="77777777" w:rsidR="00DC6FE5" w:rsidRDefault="00000000">
      <w:pPr>
        <w:numPr>
          <w:ilvl w:val="0"/>
          <w:numId w:val="8"/>
        </w:numPr>
        <w:spacing w:after="280"/>
        <w:rPr>
          <w:rFonts w:ascii="Aptos" w:eastAsia="Aptos" w:hAnsi="Aptos" w:cs="Aptos"/>
        </w:rPr>
      </w:pPr>
      <w:r>
        <w:rPr>
          <w:rFonts w:ascii="Aptos" w:eastAsia="Aptos" w:hAnsi="Aptos" w:cs="Aptos"/>
          <w:b/>
        </w:rPr>
        <w:t>Connect with other parents:</w:t>
      </w:r>
      <w:r>
        <w:rPr>
          <w:rFonts w:ascii="Aptos" w:eastAsia="Aptos" w:hAnsi="Aptos" w:cs="Aptos"/>
        </w:rPr>
        <w:t xml:space="preserve"> Share experiences and strategies with other parents to build a supportive community around responsible digital citizenship </w:t>
      </w:r>
      <w:hyperlink r:id="rId23">
        <w:r>
          <w:rPr>
            <w:rFonts w:ascii="Aptos" w:eastAsia="Aptos" w:hAnsi="Aptos" w:cs="Aptos"/>
            <w:color w:val="0000FF"/>
            <w:u w:val="single"/>
          </w:rPr>
          <w:t>1</w:t>
        </w:r>
      </w:hyperlink>
      <w:r>
        <w:rPr>
          <w:rFonts w:ascii="Aptos" w:eastAsia="Aptos" w:hAnsi="Aptos" w:cs="Aptos"/>
        </w:rPr>
        <w:t>.</w:t>
      </w:r>
    </w:p>
    <w:p w14:paraId="378815B2" w14:textId="77777777" w:rsidR="00DC6FE5" w:rsidRDefault="00DC6FE5">
      <w:pPr>
        <w:spacing w:before="280" w:after="280"/>
        <w:rPr>
          <w:rFonts w:ascii="Aptos" w:eastAsia="Aptos" w:hAnsi="Aptos" w:cs="Aptos"/>
        </w:rPr>
      </w:pPr>
    </w:p>
    <w:p w14:paraId="7AB515D1" w14:textId="77777777" w:rsidR="00DC6FE5" w:rsidRDefault="00000000">
      <w:pPr>
        <w:pStyle w:val="Cmsor2"/>
      </w:pPr>
      <w:r>
        <w:t>7. Cyber security matters</w:t>
      </w:r>
    </w:p>
    <w:p w14:paraId="1012F00F" w14:textId="77777777" w:rsidR="00DC6FE5" w:rsidRDefault="00000000">
      <w:pPr>
        <w:pBdr>
          <w:top w:val="nil"/>
          <w:left w:val="nil"/>
          <w:bottom w:val="nil"/>
          <w:right w:val="nil"/>
          <w:between w:val="nil"/>
        </w:pBdr>
        <w:rPr>
          <w:rFonts w:ascii="Aptos" w:eastAsia="Aptos" w:hAnsi="Aptos" w:cs="Aptos"/>
          <w:color w:val="000000"/>
        </w:rPr>
      </w:pPr>
      <w:r>
        <w:rPr>
          <w:rFonts w:ascii="Aptos" w:eastAsia="Aptos" w:hAnsi="Aptos" w:cs="Aptos"/>
          <w:b/>
          <w:color w:val="000000"/>
        </w:rPr>
        <w:t>Cybersecurity</w:t>
      </w:r>
      <w:r>
        <w:rPr>
          <w:rFonts w:ascii="Aptos" w:eastAsia="Aptos" w:hAnsi="Aptos" w:cs="Aptos"/>
          <w:color w:val="000000"/>
        </w:rPr>
        <w:t xml:space="preserve"> means protecting your family’s information, privacy, and devices when using the internet, especially as AI and online technologies become part of daily life.</w:t>
      </w:r>
    </w:p>
    <w:p w14:paraId="41902FF6" w14:textId="77777777" w:rsidR="00DC6FE5" w:rsidRDefault="00000000">
      <w:pPr>
        <w:pBdr>
          <w:top w:val="nil"/>
          <w:left w:val="nil"/>
          <w:bottom w:val="nil"/>
          <w:right w:val="nil"/>
          <w:between w:val="nil"/>
        </w:pBdr>
        <w:rPr>
          <w:rFonts w:ascii="Aptos" w:eastAsia="Aptos" w:hAnsi="Aptos" w:cs="Aptos"/>
          <w:color w:val="000000"/>
        </w:rPr>
      </w:pPr>
      <w:r>
        <w:rPr>
          <w:rFonts w:ascii="Aptos" w:eastAsia="Aptos" w:hAnsi="Aptos" w:cs="Aptos"/>
          <w:b/>
          <w:color w:val="000000"/>
        </w:rPr>
        <w:t xml:space="preserve">Why is this </w:t>
      </w:r>
      <w:r>
        <w:rPr>
          <w:rFonts w:ascii="Aptos" w:eastAsia="Aptos" w:hAnsi="Aptos" w:cs="Aptos"/>
          <w:b/>
        </w:rPr>
        <w:t>i</w:t>
      </w:r>
      <w:r>
        <w:rPr>
          <w:rFonts w:ascii="Aptos" w:eastAsia="Aptos" w:hAnsi="Aptos" w:cs="Aptos"/>
          <w:b/>
          <w:color w:val="000000"/>
        </w:rPr>
        <w:t>mportant?</w:t>
      </w:r>
    </w:p>
    <w:p w14:paraId="538CD944" w14:textId="77777777" w:rsidR="00DC6FE5" w:rsidRDefault="00000000">
      <w:pPr>
        <w:numPr>
          <w:ilvl w:val="0"/>
          <w:numId w:val="2"/>
        </w:numPr>
        <w:pBdr>
          <w:top w:val="nil"/>
          <w:left w:val="nil"/>
          <w:bottom w:val="nil"/>
          <w:right w:val="nil"/>
          <w:between w:val="nil"/>
        </w:pBdr>
        <w:rPr>
          <w:rFonts w:ascii="Aptos" w:eastAsia="Aptos" w:hAnsi="Aptos" w:cs="Aptos"/>
          <w:color w:val="000000"/>
        </w:rPr>
      </w:pPr>
      <w:r>
        <w:rPr>
          <w:rFonts w:ascii="Aptos" w:eastAsia="Aptos" w:hAnsi="Aptos" w:cs="Aptos"/>
          <w:b/>
          <w:color w:val="000000"/>
        </w:rPr>
        <w:lastRenderedPageBreak/>
        <w:t xml:space="preserve">Protects </w:t>
      </w:r>
      <w:r>
        <w:rPr>
          <w:rFonts w:ascii="Aptos" w:eastAsia="Aptos" w:hAnsi="Aptos" w:cs="Aptos"/>
          <w:b/>
        </w:rPr>
        <w:t>p</w:t>
      </w:r>
      <w:r>
        <w:rPr>
          <w:rFonts w:ascii="Aptos" w:eastAsia="Aptos" w:hAnsi="Aptos" w:cs="Aptos"/>
          <w:b/>
          <w:color w:val="000000"/>
        </w:rPr>
        <w:t xml:space="preserve">ersonal </w:t>
      </w:r>
      <w:r>
        <w:rPr>
          <w:rFonts w:ascii="Aptos" w:eastAsia="Aptos" w:hAnsi="Aptos" w:cs="Aptos"/>
          <w:b/>
        </w:rPr>
        <w:t>d</w:t>
      </w:r>
      <w:r>
        <w:rPr>
          <w:rFonts w:ascii="Aptos" w:eastAsia="Aptos" w:hAnsi="Aptos" w:cs="Aptos"/>
          <w:b/>
          <w:color w:val="000000"/>
        </w:rPr>
        <w:t>ata:</w:t>
      </w:r>
      <w:r>
        <w:rPr>
          <w:rFonts w:ascii="Aptos" w:eastAsia="Aptos" w:hAnsi="Aptos" w:cs="Aptos"/>
          <w:color w:val="000000"/>
        </w:rPr>
        <w:t xml:space="preserve"> Your child’s information (like photos, names, or school) is valuable. Teaching your child not to overshare and understanding privacy risks helps prevent misuse or theft.</w:t>
      </w:r>
    </w:p>
    <w:p w14:paraId="5D77EAEE" w14:textId="77777777" w:rsidR="00DC6FE5" w:rsidRDefault="00000000">
      <w:pPr>
        <w:numPr>
          <w:ilvl w:val="0"/>
          <w:numId w:val="2"/>
        </w:numPr>
        <w:pBdr>
          <w:top w:val="nil"/>
          <w:left w:val="nil"/>
          <w:bottom w:val="nil"/>
          <w:right w:val="nil"/>
          <w:between w:val="nil"/>
        </w:pBdr>
        <w:rPr>
          <w:rFonts w:ascii="Aptos" w:eastAsia="Aptos" w:hAnsi="Aptos" w:cs="Aptos"/>
          <w:color w:val="000000"/>
        </w:rPr>
      </w:pPr>
      <w:r>
        <w:rPr>
          <w:rFonts w:ascii="Aptos" w:eastAsia="Aptos" w:hAnsi="Aptos" w:cs="Aptos"/>
          <w:b/>
          <w:color w:val="000000"/>
        </w:rPr>
        <w:t xml:space="preserve">Prevents </w:t>
      </w:r>
      <w:r>
        <w:rPr>
          <w:rFonts w:ascii="Aptos" w:eastAsia="Aptos" w:hAnsi="Aptos" w:cs="Aptos"/>
          <w:b/>
        </w:rPr>
        <w:t>s</w:t>
      </w:r>
      <w:r>
        <w:rPr>
          <w:rFonts w:ascii="Aptos" w:eastAsia="Aptos" w:hAnsi="Aptos" w:cs="Aptos"/>
          <w:b/>
          <w:color w:val="000000"/>
        </w:rPr>
        <w:t xml:space="preserve">cams and </w:t>
      </w:r>
      <w:r>
        <w:rPr>
          <w:rFonts w:ascii="Aptos" w:eastAsia="Aptos" w:hAnsi="Aptos" w:cs="Aptos"/>
          <w:b/>
        </w:rPr>
        <w:t>m</w:t>
      </w:r>
      <w:r>
        <w:rPr>
          <w:rFonts w:ascii="Aptos" w:eastAsia="Aptos" w:hAnsi="Aptos" w:cs="Aptos"/>
          <w:b/>
          <w:color w:val="000000"/>
        </w:rPr>
        <w:t>anipulation:</w:t>
      </w:r>
      <w:r>
        <w:rPr>
          <w:rFonts w:ascii="Aptos" w:eastAsia="Aptos" w:hAnsi="Aptos" w:cs="Aptos"/>
          <w:color w:val="000000"/>
        </w:rPr>
        <w:t xml:space="preserve"> Online fraud and AI-powered scams can target children and teens. Showing your child how to spot suspicious messages or requests can help your family avoid falling victim.</w:t>
      </w:r>
    </w:p>
    <w:p w14:paraId="5C7C9582" w14:textId="77777777" w:rsidR="00DC6FE5" w:rsidRDefault="00000000">
      <w:pPr>
        <w:numPr>
          <w:ilvl w:val="0"/>
          <w:numId w:val="2"/>
        </w:numPr>
        <w:pBdr>
          <w:top w:val="nil"/>
          <w:left w:val="nil"/>
          <w:bottom w:val="nil"/>
          <w:right w:val="nil"/>
          <w:between w:val="nil"/>
        </w:pBdr>
        <w:rPr>
          <w:rFonts w:ascii="Aptos" w:eastAsia="Aptos" w:hAnsi="Aptos" w:cs="Aptos"/>
          <w:color w:val="000000"/>
        </w:rPr>
      </w:pPr>
      <w:r>
        <w:rPr>
          <w:rFonts w:ascii="Aptos" w:eastAsia="Aptos" w:hAnsi="Aptos" w:cs="Aptos"/>
          <w:b/>
          <w:color w:val="000000"/>
        </w:rPr>
        <w:t xml:space="preserve">Stops </w:t>
      </w:r>
      <w:r>
        <w:rPr>
          <w:rFonts w:ascii="Aptos" w:eastAsia="Aptos" w:hAnsi="Aptos" w:cs="Aptos"/>
          <w:b/>
        </w:rPr>
        <w:t>u</w:t>
      </w:r>
      <w:r>
        <w:rPr>
          <w:rFonts w:ascii="Aptos" w:eastAsia="Aptos" w:hAnsi="Aptos" w:cs="Aptos"/>
          <w:b/>
          <w:color w:val="000000"/>
        </w:rPr>
        <w:t xml:space="preserve">nwanted </w:t>
      </w:r>
      <w:r>
        <w:rPr>
          <w:rFonts w:ascii="Aptos" w:eastAsia="Aptos" w:hAnsi="Aptos" w:cs="Aptos"/>
          <w:b/>
        </w:rPr>
        <w:t>a</w:t>
      </w:r>
      <w:r>
        <w:rPr>
          <w:rFonts w:ascii="Aptos" w:eastAsia="Aptos" w:hAnsi="Aptos" w:cs="Aptos"/>
          <w:b/>
          <w:color w:val="000000"/>
        </w:rPr>
        <w:t>ccess:</w:t>
      </w:r>
      <w:r>
        <w:rPr>
          <w:rFonts w:ascii="Aptos" w:eastAsia="Aptos" w:hAnsi="Aptos" w:cs="Aptos"/>
          <w:color w:val="000000"/>
        </w:rPr>
        <w:t xml:space="preserve"> Using strong passwords, privacy settings, and parental controls keeps strangers from accessing your accounts and devices.</w:t>
      </w:r>
    </w:p>
    <w:p w14:paraId="32808F64" w14:textId="77777777" w:rsidR="00DC6FE5" w:rsidRDefault="00000000">
      <w:pPr>
        <w:numPr>
          <w:ilvl w:val="0"/>
          <w:numId w:val="2"/>
        </w:numPr>
        <w:pBdr>
          <w:top w:val="nil"/>
          <w:left w:val="nil"/>
          <w:bottom w:val="nil"/>
          <w:right w:val="nil"/>
          <w:between w:val="nil"/>
        </w:pBdr>
        <w:rPr>
          <w:rFonts w:ascii="Aptos" w:eastAsia="Aptos" w:hAnsi="Aptos" w:cs="Aptos"/>
          <w:color w:val="000000"/>
        </w:rPr>
      </w:pPr>
      <w:r>
        <w:rPr>
          <w:rFonts w:ascii="Aptos" w:eastAsia="Aptos" w:hAnsi="Aptos" w:cs="Aptos"/>
          <w:b/>
          <w:color w:val="000000"/>
        </w:rPr>
        <w:t xml:space="preserve">Reduces </w:t>
      </w:r>
      <w:r>
        <w:rPr>
          <w:rFonts w:ascii="Aptos" w:eastAsia="Aptos" w:hAnsi="Aptos" w:cs="Aptos"/>
          <w:b/>
        </w:rPr>
        <w:t>i</w:t>
      </w:r>
      <w:r>
        <w:rPr>
          <w:rFonts w:ascii="Aptos" w:eastAsia="Aptos" w:hAnsi="Aptos" w:cs="Aptos"/>
          <w:b/>
          <w:color w:val="000000"/>
        </w:rPr>
        <w:t xml:space="preserve">mpact of AI </w:t>
      </w:r>
      <w:r>
        <w:rPr>
          <w:rFonts w:ascii="Aptos" w:eastAsia="Aptos" w:hAnsi="Aptos" w:cs="Aptos"/>
          <w:b/>
        </w:rPr>
        <w:t>d</w:t>
      </w:r>
      <w:r>
        <w:rPr>
          <w:rFonts w:ascii="Aptos" w:eastAsia="Aptos" w:hAnsi="Aptos" w:cs="Aptos"/>
          <w:b/>
          <w:color w:val="000000"/>
        </w:rPr>
        <w:t xml:space="preserve">ata </w:t>
      </w:r>
      <w:r>
        <w:rPr>
          <w:rFonts w:ascii="Aptos" w:eastAsia="Aptos" w:hAnsi="Aptos" w:cs="Aptos"/>
          <w:b/>
        </w:rPr>
        <w:t>c</w:t>
      </w:r>
      <w:r>
        <w:rPr>
          <w:rFonts w:ascii="Aptos" w:eastAsia="Aptos" w:hAnsi="Aptos" w:cs="Aptos"/>
          <w:b/>
          <w:color w:val="000000"/>
        </w:rPr>
        <w:t>ollection:</w:t>
      </w:r>
      <w:r>
        <w:rPr>
          <w:rFonts w:ascii="Aptos" w:eastAsia="Aptos" w:hAnsi="Aptos" w:cs="Aptos"/>
          <w:color w:val="000000"/>
        </w:rPr>
        <w:t xml:space="preserve"> AI systems often gather data for training and may use personal information without clear consent. Understanding this helps you guide your child in making informed choices and granting permission online.</w:t>
      </w:r>
    </w:p>
    <w:p w14:paraId="0909D024" w14:textId="77777777" w:rsidR="00DC6FE5" w:rsidRDefault="00000000">
      <w:pPr>
        <w:numPr>
          <w:ilvl w:val="0"/>
          <w:numId w:val="2"/>
        </w:numPr>
        <w:pBdr>
          <w:top w:val="nil"/>
          <w:left w:val="nil"/>
          <w:bottom w:val="nil"/>
          <w:right w:val="nil"/>
          <w:between w:val="nil"/>
        </w:pBdr>
        <w:rPr>
          <w:rFonts w:ascii="Aptos" w:eastAsia="Aptos" w:hAnsi="Aptos" w:cs="Aptos"/>
          <w:color w:val="000000"/>
        </w:rPr>
      </w:pPr>
      <w:r>
        <w:rPr>
          <w:rFonts w:ascii="Aptos" w:eastAsia="Aptos" w:hAnsi="Aptos" w:cs="Aptos"/>
          <w:b/>
          <w:color w:val="000000"/>
        </w:rPr>
        <w:t xml:space="preserve">Builds </w:t>
      </w:r>
      <w:r>
        <w:rPr>
          <w:rFonts w:ascii="Aptos" w:eastAsia="Aptos" w:hAnsi="Aptos" w:cs="Aptos"/>
          <w:b/>
        </w:rPr>
        <w:t>s</w:t>
      </w:r>
      <w:r>
        <w:rPr>
          <w:rFonts w:ascii="Aptos" w:eastAsia="Aptos" w:hAnsi="Aptos" w:cs="Aptos"/>
          <w:b/>
          <w:color w:val="000000"/>
        </w:rPr>
        <w:t xml:space="preserve">mart </w:t>
      </w:r>
      <w:r>
        <w:rPr>
          <w:rFonts w:ascii="Aptos" w:eastAsia="Aptos" w:hAnsi="Aptos" w:cs="Aptos"/>
          <w:b/>
        </w:rPr>
        <w:t>d</w:t>
      </w:r>
      <w:r>
        <w:rPr>
          <w:rFonts w:ascii="Aptos" w:eastAsia="Aptos" w:hAnsi="Aptos" w:cs="Aptos"/>
          <w:b/>
          <w:color w:val="000000"/>
        </w:rPr>
        <w:t xml:space="preserve">igital </w:t>
      </w:r>
      <w:r>
        <w:rPr>
          <w:rFonts w:ascii="Aptos" w:eastAsia="Aptos" w:hAnsi="Aptos" w:cs="Aptos"/>
          <w:b/>
        </w:rPr>
        <w:t>h</w:t>
      </w:r>
      <w:r>
        <w:rPr>
          <w:rFonts w:ascii="Aptos" w:eastAsia="Aptos" w:hAnsi="Aptos" w:cs="Aptos"/>
          <w:b/>
          <w:color w:val="000000"/>
        </w:rPr>
        <w:t>abits:</w:t>
      </w:r>
      <w:r>
        <w:rPr>
          <w:rFonts w:ascii="Aptos" w:eastAsia="Aptos" w:hAnsi="Aptos" w:cs="Aptos"/>
          <w:color w:val="000000"/>
        </w:rPr>
        <w:t xml:space="preserve"> By talking openly about cybersecurity risks and safe behaviours, you help your teen develop lifelong digital skills for a safer, more confident online experience </w:t>
      </w:r>
      <w:hyperlink r:id="rId24">
        <w:r>
          <w:rPr>
            <w:rFonts w:ascii="Aptos" w:eastAsia="Aptos" w:hAnsi="Aptos" w:cs="Aptos"/>
            <w:color w:val="0000FF"/>
            <w:u w:val="single"/>
          </w:rPr>
          <w:t>6</w:t>
        </w:r>
      </w:hyperlink>
      <w:r>
        <w:rPr>
          <w:rFonts w:ascii="Aptos" w:eastAsia="Aptos" w:hAnsi="Aptos" w:cs="Aptos"/>
          <w:color w:val="000000"/>
        </w:rPr>
        <w:t>.</w:t>
      </w:r>
    </w:p>
    <w:p w14:paraId="58829C44" w14:textId="77777777" w:rsidR="00DC6FE5" w:rsidRDefault="00DC6FE5">
      <w:pPr>
        <w:spacing w:before="280" w:after="280"/>
        <w:rPr>
          <w:rFonts w:ascii="Aptos" w:eastAsia="Aptos" w:hAnsi="Aptos" w:cs="Aptos"/>
        </w:rPr>
      </w:pPr>
    </w:p>
    <w:p w14:paraId="25B1B678" w14:textId="77777777" w:rsidR="00DC6FE5" w:rsidRDefault="00000000">
      <w:pPr>
        <w:pStyle w:val="Cmsor2"/>
      </w:pPr>
      <w:r>
        <w:t>Summary table: What parents should learn</w:t>
      </w:r>
    </w:p>
    <w:tbl>
      <w:tblPr>
        <w:tblStyle w:val="a"/>
        <w:tblW w:w="9066" w:type="dxa"/>
        <w:tblInd w:w="0" w:type="dxa"/>
        <w:tblLayout w:type="fixed"/>
        <w:tblLook w:val="0400" w:firstRow="0" w:lastRow="0" w:firstColumn="0" w:lastColumn="0" w:noHBand="0" w:noVBand="1"/>
      </w:tblPr>
      <w:tblGrid>
        <w:gridCol w:w="2963"/>
        <w:gridCol w:w="6103"/>
      </w:tblGrid>
      <w:tr w:rsidR="00DC6FE5" w14:paraId="5E87141C" w14:textId="77777777">
        <w:trPr>
          <w:tblHeader/>
        </w:trPr>
        <w:tc>
          <w:tcPr>
            <w:tcW w:w="2963" w:type="dxa"/>
            <w:vAlign w:val="center"/>
          </w:tcPr>
          <w:p w14:paraId="2DB1E44C" w14:textId="77777777" w:rsidR="00DC6FE5" w:rsidRDefault="00000000">
            <w:pPr>
              <w:jc w:val="center"/>
              <w:rPr>
                <w:rFonts w:ascii="Aptos" w:eastAsia="Aptos" w:hAnsi="Aptos" w:cs="Aptos"/>
                <w:b/>
              </w:rPr>
            </w:pPr>
            <w:r>
              <w:rPr>
                <w:rFonts w:ascii="Aptos" w:eastAsia="Aptos" w:hAnsi="Aptos" w:cs="Aptos"/>
                <w:b/>
              </w:rPr>
              <w:t>Area</w:t>
            </w:r>
          </w:p>
        </w:tc>
        <w:tc>
          <w:tcPr>
            <w:tcW w:w="6103" w:type="dxa"/>
            <w:vAlign w:val="center"/>
          </w:tcPr>
          <w:p w14:paraId="1C90151F" w14:textId="77777777" w:rsidR="00DC6FE5" w:rsidRDefault="00000000">
            <w:pPr>
              <w:jc w:val="center"/>
              <w:rPr>
                <w:rFonts w:ascii="Aptos" w:eastAsia="Aptos" w:hAnsi="Aptos" w:cs="Aptos"/>
                <w:b/>
              </w:rPr>
            </w:pPr>
            <w:r>
              <w:rPr>
                <w:rFonts w:ascii="Aptos" w:eastAsia="Aptos" w:hAnsi="Aptos" w:cs="Aptos"/>
                <w:b/>
              </w:rPr>
              <w:t>Key actions and skills</w:t>
            </w:r>
          </w:p>
        </w:tc>
      </w:tr>
      <w:tr w:rsidR="00DC6FE5" w14:paraId="5DA10BBD" w14:textId="77777777">
        <w:tc>
          <w:tcPr>
            <w:tcW w:w="2963" w:type="dxa"/>
            <w:vAlign w:val="center"/>
          </w:tcPr>
          <w:p w14:paraId="7F1B6BCE" w14:textId="77777777" w:rsidR="00DC6FE5" w:rsidRDefault="00000000">
            <w:pPr>
              <w:rPr>
                <w:rFonts w:ascii="Aptos" w:eastAsia="Aptos" w:hAnsi="Aptos" w:cs="Aptos"/>
              </w:rPr>
            </w:pPr>
            <w:r>
              <w:rPr>
                <w:rFonts w:ascii="Aptos" w:eastAsia="Aptos" w:hAnsi="Aptos" w:cs="Aptos"/>
              </w:rPr>
              <w:t>Media literacy</w:t>
            </w:r>
          </w:p>
        </w:tc>
        <w:tc>
          <w:tcPr>
            <w:tcW w:w="6103" w:type="dxa"/>
            <w:vAlign w:val="center"/>
          </w:tcPr>
          <w:p w14:paraId="5A03C4C8" w14:textId="77777777" w:rsidR="00DC6FE5" w:rsidRDefault="00000000">
            <w:pPr>
              <w:rPr>
                <w:rFonts w:ascii="Aptos" w:eastAsia="Aptos" w:hAnsi="Aptos" w:cs="Aptos"/>
              </w:rPr>
            </w:pPr>
            <w:r>
              <w:rPr>
                <w:rFonts w:ascii="Aptos" w:eastAsia="Aptos" w:hAnsi="Aptos" w:cs="Aptos"/>
              </w:rPr>
              <w:t>Fact-checking, source evaluation, critical questioning, cybersecurity awareness</w:t>
            </w:r>
          </w:p>
        </w:tc>
      </w:tr>
      <w:tr w:rsidR="00DC6FE5" w14:paraId="2CF08247" w14:textId="77777777">
        <w:tc>
          <w:tcPr>
            <w:tcW w:w="2963" w:type="dxa"/>
            <w:vAlign w:val="center"/>
          </w:tcPr>
          <w:p w14:paraId="064C3EC2" w14:textId="77777777" w:rsidR="00DC6FE5" w:rsidRDefault="00000000">
            <w:pPr>
              <w:rPr>
                <w:rFonts w:ascii="Aptos" w:eastAsia="Aptos" w:hAnsi="Aptos" w:cs="Aptos"/>
              </w:rPr>
            </w:pPr>
            <w:r>
              <w:rPr>
                <w:rFonts w:ascii="Aptos" w:eastAsia="Aptos" w:hAnsi="Aptos" w:cs="Aptos"/>
              </w:rPr>
              <w:t>Open communication</w:t>
            </w:r>
          </w:p>
        </w:tc>
        <w:tc>
          <w:tcPr>
            <w:tcW w:w="6103" w:type="dxa"/>
            <w:vAlign w:val="center"/>
          </w:tcPr>
          <w:p w14:paraId="36105DF0" w14:textId="77777777" w:rsidR="00DC6FE5" w:rsidRDefault="00000000">
            <w:pPr>
              <w:rPr>
                <w:rFonts w:ascii="Aptos" w:eastAsia="Aptos" w:hAnsi="Aptos" w:cs="Aptos"/>
              </w:rPr>
            </w:pPr>
            <w:r>
              <w:rPr>
                <w:rFonts w:ascii="Aptos" w:eastAsia="Aptos" w:hAnsi="Aptos" w:cs="Aptos"/>
              </w:rPr>
              <w:t>Regular discussions, sharing experiences, encouraging questions</w:t>
            </w:r>
          </w:p>
        </w:tc>
      </w:tr>
      <w:tr w:rsidR="00DC6FE5" w14:paraId="617B6575" w14:textId="77777777">
        <w:tc>
          <w:tcPr>
            <w:tcW w:w="2963" w:type="dxa"/>
            <w:vAlign w:val="center"/>
          </w:tcPr>
          <w:p w14:paraId="21C29937" w14:textId="77777777" w:rsidR="00DC6FE5" w:rsidRDefault="00000000">
            <w:pPr>
              <w:rPr>
                <w:rFonts w:ascii="Aptos" w:eastAsia="Aptos" w:hAnsi="Aptos" w:cs="Aptos"/>
              </w:rPr>
            </w:pPr>
            <w:r>
              <w:rPr>
                <w:rFonts w:ascii="Aptos" w:eastAsia="Aptos" w:hAnsi="Aptos" w:cs="Aptos"/>
              </w:rPr>
              <w:t>Supervision &amp; guidance</w:t>
            </w:r>
          </w:p>
        </w:tc>
        <w:tc>
          <w:tcPr>
            <w:tcW w:w="6103" w:type="dxa"/>
            <w:vAlign w:val="center"/>
          </w:tcPr>
          <w:p w14:paraId="417C8808" w14:textId="77777777" w:rsidR="00DC6FE5" w:rsidRDefault="00000000">
            <w:pPr>
              <w:rPr>
                <w:rFonts w:ascii="Aptos" w:eastAsia="Aptos" w:hAnsi="Aptos" w:cs="Aptos"/>
              </w:rPr>
            </w:pPr>
            <w:r>
              <w:rPr>
                <w:rFonts w:ascii="Aptos" w:eastAsia="Aptos" w:hAnsi="Aptos" w:cs="Aptos"/>
              </w:rPr>
              <w:t>Monitor activity, set boundaries, guide evaluation process</w:t>
            </w:r>
          </w:p>
        </w:tc>
      </w:tr>
      <w:tr w:rsidR="00DC6FE5" w14:paraId="3D68D1F7" w14:textId="77777777">
        <w:tc>
          <w:tcPr>
            <w:tcW w:w="2963" w:type="dxa"/>
            <w:vAlign w:val="center"/>
          </w:tcPr>
          <w:p w14:paraId="55F02F71" w14:textId="77777777" w:rsidR="00DC6FE5" w:rsidRDefault="00000000">
            <w:pPr>
              <w:rPr>
                <w:rFonts w:ascii="Aptos" w:eastAsia="Aptos" w:hAnsi="Aptos" w:cs="Aptos"/>
              </w:rPr>
            </w:pPr>
            <w:r>
              <w:rPr>
                <w:rFonts w:ascii="Aptos" w:eastAsia="Aptos" w:hAnsi="Aptos" w:cs="Aptos"/>
              </w:rPr>
              <w:t>Responsible sharing</w:t>
            </w:r>
          </w:p>
        </w:tc>
        <w:tc>
          <w:tcPr>
            <w:tcW w:w="6103" w:type="dxa"/>
            <w:vAlign w:val="center"/>
          </w:tcPr>
          <w:p w14:paraId="7A58D824" w14:textId="77777777" w:rsidR="00DC6FE5" w:rsidRDefault="00000000">
            <w:pPr>
              <w:rPr>
                <w:rFonts w:ascii="Aptos" w:eastAsia="Aptos" w:hAnsi="Aptos" w:cs="Aptos"/>
              </w:rPr>
            </w:pPr>
            <w:r>
              <w:rPr>
                <w:rFonts w:ascii="Aptos" w:eastAsia="Aptos" w:hAnsi="Aptos" w:cs="Aptos"/>
              </w:rPr>
              <w:t>Verify before sharing, discuss consequences, social correction</w:t>
            </w:r>
          </w:p>
        </w:tc>
      </w:tr>
      <w:tr w:rsidR="00DC6FE5" w14:paraId="466E7F63" w14:textId="77777777">
        <w:tc>
          <w:tcPr>
            <w:tcW w:w="2963" w:type="dxa"/>
            <w:vAlign w:val="center"/>
          </w:tcPr>
          <w:p w14:paraId="794BD85A" w14:textId="77777777" w:rsidR="00DC6FE5" w:rsidRDefault="00000000">
            <w:pPr>
              <w:rPr>
                <w:rFonts w:ascii="Aptos" w:eastAsia="Aptos" w:hAnsi="Aptos" w:cs="Aptos"/>
              </w:rPr>
            </w:pPr>
            <w:r>
              <w:rPr>
                <w:rFonts w:ascii="Aptos" w:eastAsia="Aptos" w:hAnsi="Aptos" w:cs="Aptos"/>
              </w:rPr>
              <w:t>Use of resources</w:t>
            </w:r>
          </w:p>
        </w:tc>
        <w:tc>
          <w:tcPr>
            <w:tcW w:w="6103" w:type="dxa"/>
            <w:vAlign w:val="center"/>
          </w:tcPr>
          <w:p w14:paraId="6DB7FCEA" w14:textId="77777777" w:rsidR="00DC6FE5" w:rsidRDefault="00000000">
            <w:pPr>
              <w:rPr>
                <w:rFonts w:ascii="Aptos" w:eastAsia="Aptos" w:hAnsi="Aptos" w:cs="Aptos"/>
              </w:rPr>
            </w:pPr>
            <w:r>
              <w:rPr>
                <w:rFonts w:ascii="Aptos" w:eastAsia="Aptos" w:hAnsi="Aptos" w:cs="Aptos"/>
              </w:rPr>
              <w:t>Educational games, fact-checking tools, trusted news sources</w:t>
            </w:r>
          </w:p>
        </w:tc>
      </w:tr>
      <w:tr w:rsidR="00DC6FE5" w14:paraId="0A4C36D9" w14:textId="77777777">
        <w:tc>
          <w:tcPr>
            <w:tcW w:w="2963" w:type="dxa"/>
            <w:vAlign w:val="center"/>
          </w:tcPr>
          <w:p w14:paraId="1819E5D7" w14:textId="77777777" w:rsidR="00DC6FE5" w:rsidRDefault="00000000">
            <w:pPr>
              <w:rPr>
                <w:rFonts w:ascii="Aptos" w:eastAsia="Aptos" w:hAnsi="Aptos" w:cs="Aptos"/>
              </w:rPr>
            </w:pPr>
            <w:r>
              <w:rPr>
                <w:rFonts w:ascii="Aptos" w:eastAsia="Aptos" w:hAnsi="Aptos" w:cs="Aptos"/>
              </w:rPr>
              <w:t>Community &amp; school engagement</w:t>
            </w:r>
          </w:p>
        </w:tc>
        <w:tc>
          <w:tcPr>
            <w:tcW w:w="6103" w:type="dxa"/>
            <w:vAlign w:val="center"/>
          </w:tcPr>
          <w:p w14:paraId="349319A9" w14:textId="77777777" w:rsidR="00DC6FE5" w:rsidRDefault="00000000">
            <w:pPr>
              <w:rPr>
                <w:rFonts w:ascii="Aptos" w:eastAsia="Aptos" w:hAnsi="Aptos" w:cs="Aptos"/>
              </w:rPr>
            </w:pPr>
            <w:r>
              <w:rPr>
                <w:rFonts w:ascii="Aptos" w:eastAsia="Aptos" w:hAnsi="Aptos" w:cs="Aptos"/>
              </w:rPr>
              <w:t>Advocate for education, connect with other parents</w:t>
            </w:r>
          </w:p>
        </w:tc>
      </w:tr>
    </w:tbl>
    <w:p w14:paraId="28E0DD21" w14:textId="77777777" w:rsidR="00DC6FE5" w:rsidRDefault="00DC6FE5">
      <w:pPr>
        <w:spacing w:before="280" w:after="280"/>
        <w:rPr>
          <w:rFonts w:ascii="Aptos" w:eastAsia="Aptos" w:hAnsi="Aptos" w:cs="Aptos"/>
        </w:rPr>
      </w:pPr>
    </w:p>
    <w:p w14:paraId="558FFA9A" w14:textId="77777777" w:rsidR="00DC6FE5" w:rsidRDefault="00000000">
      <w:pPr>
        <w:spacing w:before="280" w:after="280"/>
        <w:rPr>
          <w:rFonts w:ascii="Aptos" w:eastAsia="Aptos" w:hAnsi="Aptos" w:cs="Aptos"/>
        </w:rPr>
      </w:pPr>
      <w:r>
        <w:rPr>
          <w:rFonts w:ascii="Play" w:eastAsia="Play" w:hAnsi="Play" w:cs="Play"/>
          <w:color w:val="0F4761"/>
          <w:sz w:val="32"/>
          <w:szCs w:val="32"/>
        </w:rPr>
        <w:t>In summary:</w:t>
      </w:r>
      <w:r>
        <w:rPr>
          <w:rFonts w:ascii="Play" w:eastAsia="Play" w:hAnsi="Play" w:cs="Play"/>
          <w:color w:val="0F4761"/>
          <w:sz w:val="32"/>
          <w:szCs w:val="32"/>
        </w:rPr>
        <w:br/>
      </w:r>
    </w:p>
    <w:p w14:paraId="0F8DC7F4" w14:textId="77777777" w:rsidR="00DC6FE5" w:rsidRDefault="00000000">
      <w:pPr>
        <w:spacing w:before="280" w:after="280"/>
        <w:rPr>
          <w:rFonts w:ascii="Aptos" w:eastAsia="Aptos" w:hAnsi="Aptos" w:cs="Aptos"/>
        </w:rPr>
      </w:pPr>
      <w:r>
        <w:rPr>
          <w:rFonts w:ascii="Aptos" w:eastAsia="Aptos" w:hAnsi="Aptos" w:cs="Aptos"/>
        </w:rPr>
        <w:t xml:space="preserve">Parents should learn to model and teach media literacy, foster open and critical conversations, supervise digital activity, promote responsible sharing, use educational resources, and collaborate with schools and other parents. By doing so, they empower their children to recognize, question, and resist misinformation—building resilience against its spread in the digital age </w:t>
      </w:r>
      <w:hyperlink r:id="rId25">
        <w:r>
          <w:rPr>
            <w:rFonts w:ascii="Aptos" w:eastAsia="Aptos" w:hAnsi="Aptos" w:cs="Aptos"/>
            <w:color w:val="0000FF"/>
            <w:u w:val="single"/>
          </w:rPr>
          <w:t>3</w:t>
        </w:r>
      </w:hyperlink>
      <w:r>
        <w:t xml:space="preserve"> </w:t>
      </w:r>
      <w:hyperlink r:id="rId26">
        <w:r>
          <w:rPr>
            <w:rFonts w:ascii="Aptos" w:eastAsia="Aptos" w:hAnsi="Aptos" w:cs="Aptos"/>
            <w:color w:val="0000FF"/>
            <w:u w:val="single"/>
          </w:rPr>
          <w:t>1</w:t>
        </w:r>
      </w:hyperlink>
      <w:r>
        <w:t xml:space="preserve"> </w:t>
      </w:r>
      <w:hyperlink r:id="rId27">
        <w:r>
          <w:rPr>
            <w:rFonts w:ascii="Aptos" w:eastAsia="Aptos" w:hAnsi="Aptos" w:cs="Aptos"/>
            <w:color w:val="0000FF"/>
            <w:u w:val="single"/>
          </w:rPr>
          <w:t>5</w:t>
        </w:r>
      </w:hyperlink>
      <w:r>
        <w:t xml:space="preserve"> </w:t>
      </w:r>
      <w:hyperlink r:id="rId28">
        <w:r>
          <w:rPr>
            <w:rFonts w:ascii="Aptos" w:eastAsia="Aptos" w:hAnsi="Aptos" w:cs="Aptos"/>
            <w:color w:val="0000FF"/>
            <w:u w:val="single"/>
          </w:rPr>
          <w:t>2</w:t>
        </w:r>
      </w:hyperlink>
      <w:r>
        <w:rPr>
          <w:rFonts w:ascii="Aptos" w:eastAsia="Aptos" w:hAnsi="Aptos" w:cs="Aptos"/>
        </w:rPr>
        <w:t>.</w:t>
      </w:r>
    </w:p>
    <w:p w14:paraId="4D3CA598" w14:textId="77777777" w:rsidR="00DC6FE5" w:rsidRDefault="00000000">
      <w:pPr>
        <w:numPr>
          <w:ilvl w:val="0"/>
          <w:numId w:val="9"/>
        </w:numPr>
        <w:spacing w:before="280"/>
        <w:rPr>
          <w:rFonts w:ascii="Aptos" w:eastAsia="Aptos" w:hAnsi="Aptos" w:cs="Aptos"/>
        </w:rPr>
      </w:pPr>
      <w:hyperlink r:id="rId29">
        <w:r>
          <w:rPr>
            <w:rFonts w:ascii="Aptos" w:eastAsia="Aptos" w:hAnsi="Aptos" w:cs="Aptos"/>
            <w:color w:val="0000FF"/>
            <w:u w:val="single"/>
          </w:rPr>
          <w:t>https://www.childnet.com/blog/a-parents-and-carers-guide-to-misinformation-and-fake-news-during-covid-19/</w:t>
        </w:r>
      </w:hyperlink>
    </w:p>
    <w:p w14:paraId="2AA99CC6" w14:textId="77777777" w:rsidR="00DC6FE5" w:rsidRDefault="00000000">
      <w:pPr>
        <w:numPr>
          <w:ilvl w:val="0"/>
          <w:numId w:val="9"/>
        </w:numPr>
        <w:rPr>
          <w:rFonts w:ascii="Aptos" w:eastAsia="Aptos" w:hAnsi="Aptos" w:cs="Aptos"/>
        </w:rPr>
      </w:pPr>
      <w:hyperlink r:id="rId30">
        <w:r>
          <w:rPr>
            <w:rFonts w:ascii="Aptos" w:eastAsia="Aptos" w:hAnsi="Aptos" w:cs="Aptos"/>
            <w:color w:val="0000FF"/>
            <w:u w:val="single"/>
          </w:rPr>
          <w:t>https://www.childrenandscreens.org/learn-explore/research/online-misinformation-and-disinformation/</w:t>
        </w:r>
      </w:hyperlink>
    </w:p>
    <w:p w14:paraId="47F028A1" w14:textId="77777777" w:rsidR="00DC6FE5" w:rsidRDefault="00000000">
      <w:pPr>
        <w:numPr>
          <w:ilvl w:val="0"/>
          <w:numId w:val="9"/>
        </w:numPr>
        <w:rPr>
          <w:rFonts w:ascii="Aptos" w:eastAsia="Aptos" w:hAnsi="Aptos" w:cs="Aptos"/>
        </w:rPr>
      </w:pPr>
      <w:hyperlink r:id="rId31">
        <w:r>
          <w:rPr>
            <w:rFonts w:ascii="Aptos" w:eastAsia="Aptos" w:hAnsi="Aptos" w:cs="Aptos"/>
            <w:color w:val="0000FF"/>
            <w:u w:val="single"/>
          </w:rPr>
          <w:t>https://digitalwellnesslab.org/family-guides/family-guide-to-disinformation-and-misinformation-online/</w:t>
        </w:r>
      </w:hyperlink>
    </w:p>
    <w:p w14:paraId="63537404" w14:textId="77777777" w:rsidR="00DC6FE5" w:rsidRDefault="00000000">
      <w:pPr>
        <w:numPr>
          <w:ilvl w:val="0"/>
          <w:numId w:val="9"/>
        </w:numPr>
        <w:rPr>
          <w:rFonts w:ascii="Aptos" w:eastAsia="Aptos" w:hAnsi="Aptos" w:cs="Aptos"/>
        </w:rPr>
      </w:pPr>
      <w:hyperlink r:id="rId32">
        <w:r>
          <w:rPr>
            <w:rFonts w:ascii="Aptos" w:eastAsia="Aptos" w:hAnsi="Aptos" w:cs="Aptos"/>
            <w:color w:val="0000FF"/>
            <w:u w:val="single"/>
          </w:rPr>
          <w:t>https://parentandteen.com/how-to-teach-teens-to-navigate-misinformation/</w:t>
        </w:r>
      </w:hyperlink>
    </w:p>
    <w:p w14:paraId="13969AE4" w14:textId="77777777" w:rsidR="00DC6FE5" w:rsidRDefault="00000000">
      <w:pPr>
        <w:numPr>
          <w:ilvl w:val="0"/>
          <w:numId w:val="9"/>
        </w:numPr>
        <w:rPr>
          <w:rFonts w:ascii="Aptos" w:eastAsia="Aptos" w:hAnsi="Aptos" w:cs="Aptos"/>
        </w:rPr>
      </w:pPr>
      <w:hyperlink r:id="rId33">
        <w:r>
          <w:rPr>
            <w:rFonts w:ascii="Aptos" w:eastAsia="Aptos" w:hAnsi="Aptos" w:cs="Aptos"/>
            <w:color w:val="0000FF"/>
            <w:u w:val="single"/>
          </w:rPr>
          <w:t>https://www.internetmatters.org/issues/fake-news-and-misinformation-advice-hub/protecting-children-from-fake-news/</w:t>
        </w:r>
      </w:hyperlink>
    </w:p>
    <w:p w14:paraId="13C0E3B7" w14:textId="77777777" w:rsidR="00DC6FE5" w:rsidRDefault="00000000">
      <w:pPr>
        <w:numPr>
          <w:ilvl w:val="0"/>
          <w:numId w:val="9"/>
        </w:numPr>
        <w:rPr>
          <w:rFonts w:ascii="Aptos" w:eastAsia="Aptos" w:hAnsi="Aptos" w:cs="Aptos"/>
        </w:rPr>
      </w:pPr>
      <w:hyperlink r:id="rId34">
        <w:r>
          <w:rPr>
            <w:rFonts w:ascii="Aptos" w:eastAsia="Aptos" w:hAnsi="Aptos" w:cs="Aptos"/>
            <w:color w:val="0000FF"/>
            <w:u w:val="single"/>
          </w:rPr>
          <w:t>https://www.wirralsafeguarding.co.uk/online-safety-guidance-parents/</w:t>
        </w:r>
      </w:hyperlink>
      <w:r>
        <w:rPr>
          <w:rFonts w:ascii="Aptos" w:eastAsia="Aptos" w:hAnsi="Aptos" w:cs="Aptos"/>
        </w:rPr>
        <w:t xml:space="preserve"> </w:t>
      </w:r>
    </w:p>
    <w:p w14:paraId="69EC9083" w14:textId="77777777" w:rsidR="00DC6FE5" w:rsidRDefault="00000000">
      <w:pPr>
        <w:numPr>
          <w:ilvl w:val="0"/>
          <w:numId w:val="9"/>
        </w:numPr>
        <w:rPr>
          <w:rFonts w:ascii="Aptos" w:eastAsia="Aptos" w:hAnsi="Aptos" w:cs="Aptos"/>
        </w:rPr>
      </w:pPr>
      <w:hyperlink r:id="rId35">
        <w:r>
          <w:rPr>
            <w:rFonts w:ascii="Aptos" w:eastAsia="Aptos" w:hAnsi="Aptos" w:cs="Aptos"/>
            <w:color w:val="0000FF"/>
            <w:u w:val="single"/>
          </w:rPr>
          <w:t>https://www.bbc.co.uk/bitesize/articles/znf4bqt</w:t>
        </w:r>
      </w:hyperlink>
    </w:p>
    <w:p w14:paraId="3370D1CD" w14:textId="77777777" w:rsidR="00DC6FE5" w:rsidRDefault="00000000">
      <w:pPr>
        <w:numPr>
          <w:ilvl w:val="0"/>
          <w:numId w:val="9"/>
        </w:numPr>
        <w:rPr>
          <w:rFonts w:ascii="Aptos" w:eastAsia="Aptos" w:hAnsi="Aptos" w:cs="Aptos"/>
        </w:rPr>
      </w:pPr>
      <w:hyperlink r:id="rId36">
        <w:r>
          <w:rPr>
            <w:rFonts w:ascii="Aptos" w:eastAsia="Aptos" w:hAnsi="Aptos" w:cs="Aptos"/>
            <w:color w:val="0000FF"/>
            <w:u w:val="single"/>
          </w:rPr>
          <w:t>https://www.apa.org/topics/journalism-facts/misinformation-recommendations</w:t>
        </w:r>
      </w:hyperlink>
    </w:p>
    <w:p w14:paraId="0A2D61A5" w14:textId="77777777" w:rsidR="00DC6FE5" w:rsidRDefault="00000000">
      <w:pPr>
        <w:numPr>
          <w:ilvl w:val="0"/>
          <w:numId w:val="9"/>
        </w:numPr>
        <w:rPr>
          <w:rFonts w:ascii="Aptos" w:eastAsia="Aptos" w:hAnsi="Aptos" w:cs="Aptos"/>
        </w:rPr>
      </w:pPr>
      <w:hyperlink r:id="rId37">
        <w:r>
          <w:rPr>
            <w:rFonts w:ascii="Aptos" w:eastAsia="Aptos" w:hAnsi="Aptos" w:cs="Aptos"/>
            <w:color w:val="0000FF"/>
            <w:u w:val="single"/>
          </w:rPr>
          <w:t>https://edmo.eu/areas-of-activities/media-literacy/the-importance-of-media-literacy-in-countering-disinformation/</w:t>
        </w:r>
      </w:hyperlink>
    </w:p>
    <w:p w14:paraId="0A07A4F3" w14:textId="77777777" w:rsidR="00DC6FE5" w:rsidRDefault="00000000">
      <w:pPr>
        <w:numPr>
          <w:ilvl w:val="0"/>
          <w:numId w:val="9"/>
        </w:numPr>
        <w:spacing w:after="280"/>
        <w:rPr>
          <w:rFonts w:ascii="Aptos" w:eastAsia="Aptos" w:hAnsi="Aptos" w:cs="Aptos"/>
        </w:rPr>
      </w:pPr>
      <w:hyperlink r:id="rId38">
        <w:r>
          <w:rPr>
            <w:rFonts w:ascii="Aptos" w:eastAsia="Aptos" w:hAnsi="Aptos" w:cs="Aptos"/>
            <w:color w:val="0000FF"/>
            <w:u w:val="single"/>
          </w:rPr>
          <w:t>https://www.edf.org/how-tackle-misinformation-when-its-coming-loved-one</w:t>
        </w:r>
      </w:hyperlink>
    </w:p>
    <w:p w14:paraId="624FC5FB" w14:textId="77777777" w:rsidR="00DC6FE5" w:rsidRDefault="00DC6FE5">
      <w:pPr>
        <w:rPr>
          <w:rFonts w:ascii="Aptos" w:eastAsia="Aptos" w:hAnsi="Aptos" w:cs="Aptos"/>
        </w:rPr>
      </w:pPr>
    </w:p>
    <w:p w14:paraId="3A062356" w14:textId="77777777" w:rsidR="00AD60D8" w:rsidRDefault="00AD60D8"/>
    <w:p w14:paraId="77936D25" w14:textId="77777777" w:rsidR="00AD60D8" w:rsidRDefault="00AD60D8"/>
    <w:p w14:paraId="3DA9AC1B" w14:textId="77777777" w:rsidR="00AD60D8" w:rsidRDefault="00AD60D8"/>
    <w:p w14:paraId="6DFB3848" w14:textId="77777777" w:rsidR="00AD60D8" w:rsidRDefault="00AD60D8">
      <w:pPr>
        <w:rPr>
          <w:rFonts w:ascii="Play" w:eastAsia="Play" w:hAnsi="Play" w:cs="Play"/>
          <w:color w:val="0F4761"/>
          <w:sz w:val="40"/>
          <w:szCs w:val="40"/>
        </w:rPr>
      </w:pPr>
      <w:r>
        <w:br w:type="page"/>
      </w:r>
    </w:p>
    <w:p w14:paraId="313C4DDE" w14:textId="5927FBFF" w:rsidR="00AD60D8" w:rsidRDefault="00AD60D8" w:rsidP="00AD60D8">
      <w:pPr>
        <w:pStyle w:val="Cmsor1"/>
      </w:pPr>
      <w:r>
        <w:lastRenderedPageBreak/>
        <w:t>KEY TOOLS+RESOURCES</w:t>
      </w:r>
    </w:p>
    <w:p w14:paraId="7184111E" w14:textId="77777777" w:rsidR="00AD60D8" w:rsidRDefault="00AD60D8" w:rsidP="00AD60D8">
      <w:pPr>
        <w:rPr>
          <w:rFonts w:ascii="Aptos" w:eastAsia="Aptos" w:hAnsi="Aptos" w:cs="Aptos"/>
          <w:b/>
          <w:color w:val="000000"/>
        </w:rPr>
      </w:pPr>
    </w:p>
    <w:p w14:paraId="72919312" w14:textId="77777777" w:rsidR="00AD60D8" w:rsidRPr="00B57C4A" w:rsidRDefault="00AD60D8" w:rsidP="00AD60D8">
      <w:pPr>
        <w:rPr>
          <w:rFonts w:ascii="Aptos" w:eastAsia="Aptos" w:hAnsi="Aptos" w:cs="Aptos"/>
          <w:b/>
          <w:color w:val="000000"/>
          <w:lang w:val="hu-HU"/>
        </w:rPr>
      </w:pPr>
      <w:r w:rsidRPr="00B57C4A">
        <w:rPr>
          <w:rFonts w:ascii="Aptos" w:eastAsia="Aptos" w:hAnsi="Aptos" w:cs="Aptos"/>
          <w:b/>
          <w:color w:val="000000"/>
          <w:lang w:val="en-US"/>
        </w:rPr>
        <w:t>Fact-checking websites:</w:t>
      </w:r>
    </w:p>
    <w:p w14:paraId="55C41E63" w14:textId="77777777" w:rsidR="00AD60D8" w:rsidRPr="00B57C4A" w:rsidRDefault="00AD60D8" w:rsidP="00AD60D8">
      <w:pPr>
        <w:numPr>
          <w:ilvl w:val="0"/>
          <w:numId w:val="10"/>
        </w:numPr>
        <w:rPr>
          <w:rFonts w:ascii="Aptos" w:eastAsia="Aptos" w:hAnsi="Aptos" w:cs="Aptos"/>
          <w:b/>
          <w:color w:val="000000"/>
          <w:lang w:val="hu-HU"/>
        </w:rPr>
      </w:pPr>
      <w:hyperlink r:id="rId39" w:history="1">
        <w:r w:rsidRPr="00B57C4A">
          <w:rPr>
            <w:rStyle w:val="Hiperhivatkozs"/>
            <w:rFonts w:ascii="Aptos" w:eastAsia="Aptos" w:hAnsi="Aptos" w:cs="Aptos"/>
            <w:b/>
            <w:lang w:val="en-US"/>
          </w:rPr>
          <w:t>FactCheck.org</w:t>
        </w:r>
      </w:hyperlink>
      <w:r w:rsidRPr="00B57C4A">
        <w:rPr>
          <w:rFonts w:ascii="Aptos" w:eastAsia="Aptos" w:hAnsi="Aptos" w:cs="Aptos"/>
          <w:b/>
          <w:color w:val="000000"/>
          <w:lang w:val="en-US"/>
        </w:rPr>
        <w:t xml:space="preserve">, </w:t>
      </w:r>
      <w:hyperlink r:id="rId40" w:history="1">
        <w:r w:rsidRPr="00B57C4A">
          <w:rPr>
            <w:rStyle w:val="Hiperhivatkozs"/>
            <w:rFonts w:ascii="Aptos" w:eastAsia="Aptos" w:hAnsi="Aptos" w:cs="Aptos"/>
            <w:b/>
            <w:lang w:val="en-US"/>
          </w:rPr>
          <w:t>Snopes</w:t>
        </w:r>
      </w:hyperlink>
      <w:r w:rsidRPr="00B57C4A">
        <w:rPr>
          <w:rFonts w:ascii="Aptos" w:eastAsia="Aptos" w:hAnsi="Aptos" w:cs="Aptos"/>
          <w:b/>
          <w:color w:val="000000"/>
          <w:lang w:val="en-US"/>
        </w:rPr>
        <w:t xml:space="preserve">,  </w:t>
      </w:r>
      <w:hyperlink r:id="rId41" w:history="1">
        <w:r w:rsidRPr="00B57C4A">
          <w:rPr>
            <w:rStyle w:val="Hiperhivatkozs"/>
            <w:rFonts w:ascii="Aptos" w:eastAsia="Aptos" w:hAnsi="Aptos" w:cs="Aptos"/>
            <w:b/>
            <w:lang w:val="en-US"/>
          </w:rPr>
          <w:t>PolitiFact</w:t>
        </w:r>
      </w:hyperlink>
      <w:r w:rsidRPr="00B57C4A">
        <w:rPr>
          <w:rFonts w:ascii="Aptos" w:eastAsia="Aptos" w:hAnsi="Aptos" w:cs="Aptos"/>
          <w:b/>
          <w:color w:val="000000"/>
          <w:lang w:val="en-US"/>
        </w:rPr>
        <w:t xml:space="preserve">, </w:t>
      </w:r>
      <w:hyperlink r:id="rId42" w:history="1">
        <w:r w:rsidRPr="00B57C4A">
          <w:rPr>
            <w:rStyle w:val="Hiperhivatkozs"/>
            <w:rFonts w:ascii="Aptos" w:eastAsia="Aptos" w:hAnsi="Aptos" w:cs="Aptos"/>
            <w:b/>
            <w:lang w:val="en-US"/>
          </w:rPr>
          <w:t>Originality.AI</w:t>
        </w:r>
      </w:hyperlink>
    </w:p>
    <w:p w14:paraId="5FCE97C0" w14:textId="77777777" w:rsidR="00AD60D8" w:rsidRPr="004F1CEE" w:rsidRDefault="00AD60D8" w:rsidP="00AD60D8">
      <w:pPr>
        <w:rPr>
          <w:rFonts w:ascii="Aptos" w:eastAsia="Aptos" w:hAnsi="Aptos" w:cs="Aptos"/>
          <w:b/>
          <w:color w:val="000000"/>
          <w:lang w:val="hu-HU"/>
        </w:rPr>
      </w:pPr>
      <w:r w:rsidRPr="004F1CEE">
        <w:rPr>
          <w:rFonts w:ascii="Aptos" w:eastAsia="Aptos" w:hAnsi="Aptos" w:cs="Aptos"/>
          <w:b/>
          <w:color w:val="000000"/>
          <w:lang w:val="en-US"/>
        </w:rPr>
        <w:t>Media literacy resources:</w:t>
      </w:r>
    </w:p>
    <w:p w14:paraId="13A08E26" w14:textId="77777777" w:rsidR="00AD60D8" w:rsidRDefault="00AD60D8" w:rsidP="00AD60D8">
      <w:pPr>
        <w:pStyle w:val="Listaszerbekezds"/>
        <w:numPr>
          <w:ilvl w:val="0"/>
          <w:numId w:val="10"/>
        </w:numPr>
        <w:rPr>
          <w:rFonts w:ascii="Aptos" w:eastAsia="Aptos" w:hAnsi="Aptos" w:cs="Aptos"/>
          <w:b/>
          <w:color w:val="000000"/>
        </w:rPr>
      </w:pPr>
      <w:hyperlink r:id="rId43" w:history="1">
        <w:proofErr w:type="spellStart"/>
        <w:r w:rsidRPr="004F1CEE">
          <w:rPr>
            <w:rStyle w:val="Hiperhivatkozs"/>
            <w:rFonts w:ascii="Aptos" w:eastAsia="Aptos" w:hAnsi="Aptos" w:cs="Aptos"/>
            <w:b/>
            <w:lang w:val="en-US"/>
          </w:rPr>
          <w:t>MediaWise</w:t>
        </w:r>
        <w:proofErr w:type="spellEnd"/>
      </w:hyperlink>
      <w:r w:rsidRPr="004F1CEE">
        <w:rPr>
          <w:rFonts w:ascii="Aptos" w:eastAsia="Aptos" w:hAnsi="Aptos" w:cs="Aptos"/>
          <w:b/>
          <w:color w:val="000000"/>
          <w:lang w:val="en-US"/>
        </w:rPr>
        <w:t xml:space="preserve">, </w:t>
      </w:r>
      <w:hyperlink r:id="rId44" w:history="1">
        <w:r w:rsidRPr="004F1CEE">
          <w:rPr>
            <w:rStyle w:val="Hiperhivatkozs"/>
            <w:rFonts w:ascii="Aptos" w:eastAsia="Aptos" w:hAnsi="Aptos" w:cs="Aptos"/>
            <w:b/>
            <w:lang w:val="en-US"/>
          </w:rPr>
          <w:t xml:space="preserve">News Literacy </w:t>
        </w:r>
        <w:proofErr w:type="spellStart"/>
        <w:r w:rsidRPr="004F1CEE">
          <w:rPr>
            <w:rStyle w:val="Hiperhivatkozs"/>
            <w:rFonts w:ascii="Aptos" w:eastAsia="Aptos" w:hAnsi="Aptos" w:cs="Aptos"/>
            <w:b/>
            <w:lang w:val="en-US"/>
          </w:rPr>
          <w:t>Proje</w:t>
        </w:r>
        <w:proofErr w:type="spellEnd"/>
      </w:hyperlink>
    </w:p>
    <w:p w14:paraId="117A02C7" w14:textId="77777777" w:rsidR="00AD60D8" w:rsidRPr="004F1CEE" w:rsidRDefault="00AD60D8" w:rsidP="00AD60D8">
      <w:pPr>
        <w:rPr>
          <w:rFonts w:ascii="Aptos" w:eastAsia="Aptos" w:hAnsi="Aptos" w:cs="Aptos"/>
          <w:b/>
          <w:color w:val="000000"/>
          <w:lang w:val="hu-HU"/>
        </w:rPr>
      </w:pPr>
      <w:r w:rsidRPr="004F1CEE">
        <w:rPr>
          <w:rFonts w:ascii="Aptos" w:eastAsia="Aptos" w:hAnsi="Aptos" w:cs="Aptos"/>
          <w:b/>
          <w:color w:val="000000"/>
          <w:lang w:val="en-US"/>
        </w:rPr>
        <w:t>AI verification tools:</w:t>
      </w:r>
    </w:p>
    <w:p w14:paraId="10C93DE6" w14:textId="77777777" w:rsidR="00AD60D8" w:rsidRPr="004F1CEE" w:rsidRDefault="00AD60D8" w:rsidP="00AD60D8">
      <w:pPr>
        <w:pStyle w:val="Listaszerbekezds"/>
        <w:numPr>
          <w:ilvl w:val="0"/>
          <w:numId w:val="10"/>
        </w:numPr>
        <w:rPr>
          <w:rFonts w:ascii="Aptos" w:eastAsia="Aptos" w:hAnsi="Aptos" w:cs="Aptos"/>
          <w:b/>
          <w:color w:val="000000"/>
          <w:lang w:val="hu-HU"/>
        </w:rPr>
      </w:pPr>
      <w:hyperlink r:id="rId45" w:history="1">
        <w:proofErr w:type="spellStart"/>
        <w:r w:rsidRPr="004F1CEE">
          <w:rPr>
            <w:rStyle w:val="Hiperhivatkozs"/>
            <w:rFonts w:ascii="Aptos" w:eastAsia="Aptos" w:hAnsi="Aptos" w:cs="Aptos"/>
            <w:b/>
            <w:lang w:val="en-US"/>
          </w:rPr>
          <w:t>OpenAIDetector</w:t>
        </w:r>
        <w:proofErr w:type="spellEnd"/>
      </w:hyperlink>
      <w:r w:rsidRPr="004F1CEE">
        <w:rPr>
          <w:rFonts w:ascii="Aptos" w:eastAsia="Aptos" w:hAnsi="Aptos" w:cs="Aptos"/>
          <w:b/>
          <w:color w:val="000000"/>
          <w:lang w:val="en-US"/>
        </w:rPr>
        <w:t xml:space="preserve">, </w:t>
      </w:r>
      <w:hyperlink r:id="rId46" w:history="1">
        <w:r w:rsidRPr="004F1CEE">
          <w:rPr>
            <w:rStyle w:val="Hiperhivatkozs"/>
            <w:rFonts w:ascii="Aptos" w:eastAsia="Aptos" w:hAnsi="Aptos" w:cs="Aptos"/>
            <w:b/>
            <w:lang w:val="en-US"/>
          </w:rPr>
          <w:t>Detecting.AI</w:t>
        </w:r>
      </w:hyperlink>
      <w:r w:rsidRPr="004F1CEE">
        <w:rPr>
          <w:rFonts w:ascii="Aptos" w:eastAsia="Aptos" w:hAnsi="Aptos" w:cs="Aptos"/>
          <w:b/>
          <w:color w:val="000000"/>
          <w:lang w:val="en-US"/>
        </w:rPr>
        <w:t xml:space="preserve">, </w:t>
      </w:r>
      <w:hyperlink r:id="rId47" w:history="1">
        <w:proofErr w:type="spellStart"/>
        <w:r w:rsidRPr="004F1CEE">
          <w:rPr>
            <w:rStyle w:val="Hiperhivatkozs"/>
            <w:rFonts w:ascii="Aptos" w:eastAsia="Aptos" w:hAnsi="Aptos" w:cs="Aptos"/>
            <w:b/>
            <w:lang w:val="en-US"/>
          </w:rPr>
          <w:t>GoogleReverseImageSearch</w:t>
        </w:r>
        <w:proofErr w:type="spellEnd"/>
      </w:hyperlink>
    </w:p>
    <w:p w14:paraId="13585D79" w14:textId="77777777" w:rsidR="00AD60D8" w:rsidRDefault="00AD60D8" w:rsidP="00AD60D8">
      <w:pPr>
        <w:rPr>
          <w:rFonts w:ascii="Aptos" w:eastAsia="Aptos" w:hAnsi="Aptos" w:cs="Aptos"/>
          <w:b/>
          <w:color w:val="000000"/>
        </w:rPr>
      </w:pPr>
    </w:p>
    <w:p w14:paraId="4006B849" w14:textId="77777777" w:rsidR="00AD60D8" w:rsidRPr="004F1CEE" w:rsidRDefault="00AD60D8" w:rsidP="00AD60D8">
      <w:pPr>
        <w:rPr>
          <w:rFonts w:ascii="Aptos" w:eastAsia="Aptos" w:hAnsi="Aptos" w:cs="Aptos"/>
          <w:b/>
          <w:color w:val="000000"/>
        </w:rPr>
      </w:pPr>
    </w:p>
    <w:p w14:paraId="5CD88D61" w14:textId="77777777" w:rsidR="00AD60D8" w:rsidRDefault="00AD60D8" w:rsidP="00AD60D8">
      <w:pPr>
        <w:rPr>
          <w:rFonts w:ascii="Aptos" w:eastAsia="Aptos" w:hAnsi="Aptos" w:cs="Aptos"/>
        </w:rPr>
      </w:pPr>
    </w:p>
    <w:p w14:paraId="296B27DE" w14:textId="7F93837B" w:rsidR="00DC6FE5" w:rsidRPr="00AD60D8" w:rsidRDefault="00000000">
      <w:pPr>
        <w:rPr>
          <w:rFonts w:ascii="Aptos" w:eastAsia="Aptos" w:hAnsi="Aptos" w:cs="Aptos"/>
          <w:b/>
          <w:sz w:val="48"/>
          <w:szCs w:val="48"/>
        </w:rPr>
      </w:pPr>
      <w:r>
        <w:br w:type="page"/>
      </w:r>
    </w:p>
    <w:p w14:paraId="0EE548E4" w14:textId="77777777" w:rsidR="00DC6FE5" w:rsidRDefault="00000000">
      <w:pPr>
        <w:jc w:val="center"/>
        <w:rPr>
          <w:rFonts w:ascii="Aptos" w:eastAsia="Aptos" w:hAnsi="Aptos" w:cs="Aptos"/>
          <w:b/>
          <w:sz w:val="48"/>
          <w:szCs w:val="48"/>
        </w:rPr>
      </w:pPr>
      <w:r>
        <w:rPr>
          <w:rFonts w:ascii="Aptos" w:eastAsia="Aptos" w:hAnsi="Aptos" w:cs="Aptos"/>
          <w:b/>
          <w:sz w:val="48"/>
          <w:szCs w:val="48"/>
        </w:rPr>
        <w:lastRenderedPageBreak/>
        <w:t>APPENDIX</w:t>
      </w:r>
    </w:p>
    <w:p w14:paraId="0D2A131F" w14:textId="77777777" w:rsidR="00DC6FE5" w:rsidRDefault="00DC6FE5">
      <w:pPr>
        <w:rPr>
          <w:rFonts w:ascii="Aptos" w:eastAsia="Aptos" w:hAnsi="Aptos" w:cs="Aptos"/>
        </w:rPr>
      </w:pPr>
    </w:p>
    <w:p w14:paraId="222C39E5" w14:textId="77777777" w:rsidR="00DC6FE5" w:rsidRDefault="00DC6FE5">
      <w:pPr>
        <w:spacing w:before="280" w:after="280"/>
      </w:pPr>
    </w:p>
    <w:p w14:paraId="15B5D16C" w14:textId="77777777" w:rsidR="00DC6FE5" w:rsidRDefault="00000000">
      <w:pPr>
        <w:spacing w:before="280" w:after="280"/>
        <w:rPr>
          <w:b/>
          <w:sz w:val="27"/>
          <w:szCs w:val="27"/>
        </w:rPr>
      </w:pPr>
      <w:r>
        <w:rPr>
          <w:b/>
          <w:sz w:val="27"/>
          <w:szCs w:val="27"/>
        </w:rPr>
        <w:t>Key Terms and Definitions</w:t>
      </w:r>
    </w:p>
    <w:p w14:paraId="7B2FDDCB" w14:textId="77777777" w:rsidR="00DC6FE5" w:rsidRDefault="00000000">
      <w:pPr>
        <w:numPr>
          <w:ilvl w:val="0"/>
          <w:numId w:val="3"/>
        </w:numPr>
        <w:spacing w:before="280" w:after="280"/>
      </w:pPr>
      <w:r>
        <w:rPr>
          <w:b/>
        </w:rPr>
        <w:t>Digital literacy</w:t>
      </w:r>
    </w:p>
    <w:p w14:paraId="765CB279" w14:textId="77777777" w:rsidR="00DC6FE5" w:rsidRDefault="00000000">
      <w:pPr>
        <w:spacing w:before="280" w:after="280"/>
        <w:ind w:left="720"/>
      </w:pPr>
      <w:r>
        <w:rPr>
          <w:i/>
        </w:rPr>
        <w:t>The ability to use digital tools and technologies effectively, safely, and critically.</w:t>
      </w:r>
    </w:p>
    <w:p w14:paraId="5D37C437" w14:textId="77777777" w:rsidR="00DC6FE5" w:rsidRDefault="00000000">
      <w:pPr>
        <w:spacing w:before="280" w:after="280"/>
        <w:ind w:left="720"/>
      </w:pPr>
      <w:r>
        <w:t>This includes skills such as evaluating online information, navigating websites, using apps, and understanding digital rights and responsibilities.</w:t>
      </w:r>
    </w:p>
    <w:p w14:paraId="3F6F605A" w14:textId="77777777" w:rsidR="00DC6FE5" w:rsidRDefault="00000000">
      <w:pPr>
        <w:numPr>
          <w:ilvl w:val="0"/>
          <w:numId w:val="3"/>
        </w:numPr>
        <w:spacing w:before="280" w:after="280"/>
      </w:pPr>
      <w:r>
        <w:rPr>
          <w:b/>
        </w:rPr>
        <w:t>Cybersecurity</w:t>
      </w:r>
    </w:p>
    <w:p w14:paraId="2ED02587" w14:textId="77777777" w:rsidR="00DC6FE5" w:rsidRDefault="00000000">
      <w:pPr>
        <w:spacing w:before="280" w:after="280"/>
        <w:ind w:left="720"/>
      </w:pPr>
      <w:r>
        <w:rPr>
          <w:i/>
        </w:rPr>
        <w:t>The practice of protecting digital systems, networks, and data from unauthorized access, attacks, or damage.</w:t>
      </w:r>
    </w:p>
    <w:p w14:paraId="023C74CD" w14:textId="77777777" w:rsidR="00DC6FE5" w:rsidRDefault="00000000">
      <w:pPr>
        <w:spacing w:before="280" w:after="280"/>
        <w:ind w:left="720"/>
      </w:pPr>
      <w:r>
        <w:t>It involves using secure passwords, recognizing online threats, and following safe online behaviours.</w:t>
      </w:r>
    </w:p>
    <w:p w14:paraId="64599E42" w14:textId="77777777" w:rsidR="00DC6FE5" w:rsidRDefault="00000000">
      <w:pPr>
        <w:numPr>
          <w:ilvl w:val="0"/>
          <w:numId w:val="3"/>
        </w:numPr>
        <w:spacing w:before="280" w:after="280"/>
      </w:pPr>
      <w:r>
        <w:rPr>
          <w:b/>
        </w:rPr>
        <w:t>Critical thinking</w:t>
      </w:r>
    </w:p>
    <w:p w14:paraId="5D193640" w14:textId="77777777" w:rsidR="00DC6FE5" w:rsidRDefault="00000000">
      <w:pPr>
        <w:spacing w:before="280" w:after="280"/>
        <w:ind w:left="720"/>
      </w:pPr>
      <w:r>
        <w:rPr>
          <w:i/>
        </w:rPr>
        <w:t>The skill of thinking clearly and logically, questioning assumptions, evaluating evidence, and forming reasoned conclusions.</w:t>
      </w:r>
    </w:p>
    <w:p w14:paraId="2B4311CA" w14:textId="77777777" w:rsidR="00DC6FE5" w:rsidRDefault="00000000">
      <w:pPr>
        <w:spacing w:before="280" w:after="280"/>
        <w:ind w:left="720"/>
      </w:pPr>
      <w:r>
        <w:t>Essential for making informed decisions and resisting misinformation.</w:t>
      </w:r>
    </w:p>
    <w:p w14:paraId="470E325F" w14:textId="77777777" w:rsidR="00DC6FE5" w:rsidRDefault="00000000">
      <w:pPr>
        <w:numPr>
          <w:ilvl w:val="0"/>
          <w:numId w:val="3"/>
        </w:numPr>
        <w:pBdr>
          <w:top w:val="nil"/>
          <w:left w:val="nil"/>
          <w:bottom w:val="nil"/>
          <w:right w:val="nil"/>
          <w:between w:val="nil"/>
        </w:pBdr>
        <w:spacing w:before="280" w:after="280"/>
        <w:rPr>
          <w:color w:val="000000"/>
        </w:rPr>
      </w:pPr>
      <w:r>
        <w:rPr>
          <w:b/>
          <w:color w:val="000000"/>
        </w:rPr>
        <w:t>Disinformation</w:t>
      </w:r>
    </w:p>
    <w:p w14:paraId="06AF4500" w14:textId="77777777" w:rsidR="00DC6FE5" w:rsidRDefault="00000000">
      <w:pPr>
        <w:spacing w:before="280" w:after="280"/>
        <w:ind w:left="720"/>
      </w:pPr>
      <w:r>
        <w:rPr>
          <w:i/>
        </w:rPr>
        <w:t>False information deliberately created and spread to deceive or mislead people.</w:t>
      </w:r>
    </w:p>
    <w:p w14:paraId="0CF6C65A" w14:textId="77777777" w:rsidR="00DC6FE5" w:rsidRDefault="00000000">
      <w:pPr>
        <w:spacing w:before="280" w:after="280"/>
        <w:ind w:left="720"/>
      </w:pPr>
      <w:r>
        <w:rPr>
          <w:i/>
        </w:rPr>
        <w:t>Example: Fake news articles designed to manipulate public opinion.</w:t>
      </w:r>
    </w:p>
    <w:p w14:paraId="72242AC2" w14:textId="77777777" w:rsidR="00DC6FE5" w:rsidRDefault="00000000">
      <w:pPr>
        <w:numPr>
          <w:ilvl w:val="0"/>
          <w:numId w:val="3"/>
        </w:numPr>
        <w:spacing w:before="280" w:after="280"/>
      </w:pPr>
      <w:r>
        <w:rPr>
          <w:b/>
        </w:rPr>
        <w:t>Misinformation</w:t>
      </w:r>
    </w:p>
    <w:p w14:paraId="708939ED" w14:textId="77777777" w:rsidR="00DC6FE5" w:rsidRDefault="00000000">
      <w:pPr>
        <w:spacing w:before="280" w:after="280"/>
        <w:ind w:left="720"/>
      </w:pPr>
      <w:r>
        <w:rPr>
          <w:i/>
        </w:rPr>
        <w:t>False or inaccurate information shared without intent to mislead.</w:t>
      </w:r>
    </w:p>
    <w:p w14:paraId="5B80370D" w14:textId="77777777" w:rsidR="00DC6FE5" w:rsidRDefault="00000000">
      <w:pPr>
        <w:spacing w:before="280" w:after="280"/>
        <w:ind w:left="720"/>
      </w:pPr>
      <w:r>
        <w:rPr>
          <w:i/>
        </w:rPr>
        <w:t>Example: Sharing a wrongly captioned image believing it to be true.</w:t>
      </w:r>
    </w:p>
    <w:p w14:paraId="60CCD499" w14:textId="77777777" w:rsidR="00DC6FE5" w:rsidRDefault="00000000">
      <w:pPr>
        <w:numPr>
          <w:ilvl w:val="0"/>
          <w:numId w:val="3"/>
        </w:numPr>
        <w:spacing w:before="280" w:after="280"/>
      </w:pPr>
      <w:proofErr w:type="spellStart"/>
      <w:r>
        <w:rPr>
          <w:b/>
        </w:rPr>
        <w:t>Malinformation</w:t>
      </w:r>
      <w:proofErr w:type="spellEnd"/>
    </w:p>
    <w:p w14:paraId="2D04DA7C" w14:textId="77777777" w:rsidR="00DC6FE5" w:rsidRDefault="00000000">
      <w:pPr>
        <w:spacing w:before="280" w:after="280"/>
        <w:ind w:left="720"/>
      </w:pPr>
      <w:r>
        <w:rPr>
          <w:i/>
        </w:rPr>
        <w:t>Genuine information used to harm a person, organization, or country.</w:t>
      </w:r>
    </w:p>
    <w:p w14:paraId="2E3E85EA" w14:textId="77777777" w:rsidR="00DC6FE5" w:rsidRDefault="00000000">
      <w:pPr>
        <w:spacing w:before="280" w:after="280"/>
        <w:ind w:left="720"/>
      </w:pPr>
      <w:r>
        <w:rPr>
          <w:i/>
        </w:rPr>
        <w:t>Example: Leaking private data to embarrass someone.</w:t>
      </w:r>
    </w:p>
    <w:p w14:paraId="2FA424B2" w14:textId="77777777" w:rsidR="00DC6FE5" w:rsidRDefault="00000000">
      <w:pPr>
        <w:numPr>
          <w:ilvl w:val="0"/>
          <w:numId w:val="3"/>
        </w:numPr>
        <w:spacing w:before="280" w:after="280"/>
      </w:pPr>
      <w:r>
        <w:rPr>
          <w:b/>
        </w:rPr>
        <w:t>Fake news</w:t>
      </w:r>
    </w:p>
    <w:p w14:paraId="47208D77" w14:textId="77777777" w:rsidR="00DC6FE5" w:rsidRDefault="00000000">
      <w:pPr>
        <w:spacing w:before="280" w:after="280"/>
        <w:ind w:left="720"/>
      </w:pPr>
      <w:r>
        <w:rPr>
          <w:i/>
        </w:rPr>
        <w:lastRenderedPageBreak/>
        <w:t>Fabricated news stories presented as legitimate journalism, often shared on social media.</w:t>
      </w:r>
    </w:p>
    <w:p w14:paraId="46DFEF0A" w14:textId="77777777" w:rsidR="00DC6FE5" w:rsidRDefault="00000000">
      <w:pPr>
        <w:spacing w:before="280" w:after="280"/>
        <w:ind w:left="720"/>
      </w:pPr>
      <w:r>
        <w:rPr>
          <w:i/>
        </w:rPr>
        <w:t>Example: Viral headlines claiming false scientific discoveries.</w:t>
      </w:r>
    </w:p>
    <w:p w14:paraId="17E22030" w14:textId="77777777" w:rsidR="00DC6FE5" w:rsidRDefault="00000000">
      <w:pPr>
        <w:numPr>
          <w:ilvl w:val="0"/>
          <w:numId w:val="3"/>
        </w:numPr>
        <w:spacing w:before="280" w:after="280"/>
      </w:pPr>
      <w:r>
        <w:rPr>
          <w:b/>
        </w:rPr>
        <w:t>Deepfake</w:t>
      </w:r>
    </w:p>
    <w:p w14:paraId="58F984D6" w14:textId="77777777" w:rsidR="00DC6FE5" w:rsidRDefault="00000000">
      <w:pPr>
        <w:spacing w:before="280" w:after="280"/>
        <w:ind w:left="720"/>
      </w:pPr>
      <w:r>
        <w:rPr>
          <w:i/>
        </w:rPr>
        <w:t>Synthetic media (usually video or audio) generated by AI to imitate real people, often convincingly.</w:t>
      </w:r>
    </w:p>
    <w:p w14:paraId="7769F6CE" w14:textId="77777777" w:rsidR="00DC6FE5" w:rsidRDefault="00000000">
      <w:pPr>
        <w:spacing w:before="280" w:after="280"/>
        <w:ind w:left="720"/>
      </w:pPr>
      <w:r>
        <w:rPr>
          <w:i/>
        </w:rPr>
        <w:t>Example: A video showing a politician saying things they never actually said.</w:t>
      </w:r>
    </w:p>
    <w:p w14:paraId="372E40B6" w14:textId="77777777" w:rsidR="00DC6FE5" w:rsidRDefault="00000000">
      <w:pPr>
        <w:numPr>
          <w:ilvl w:val="0"/>
          <w:numId w:val="3"/>
        </w:numPr>
        <w:spacing w:before="280" w:after="280"/>
      </w:pPr>
      <w:r>
        <w:rPr>
          <w:b/>
        </w:rPr>
        <w:t>Algorithmic amplification</w:t>
      </w:r>
    </w:p>
    <w:p w14:paraId="047553F9" w14:textId="77777777" w:rsidR="00DC6FE5" w:rsidRDefault="00000000">
      <w:pPr>
        <w:spacing w:before="280" w:after="280"/>
        <w:ind w:left="720"/>
      </w:pPr>
      <w:r>
        <w:rPr>
          <w:i/>
        </w:rPr>
        <w:t>The way social media platforms use algorithms to boost the visibility of content—sometimes unintentionally promoting disinformation.</w:t>
      </w:r>
    </w:p>
    <w:p w14:paraId="2423205F" w14:textId="77777777" w:rsidR="00DC6FE5" w:rsidRDefault="00000000">
      <w:pPr>
        <w:spacing w:before="280" w:after="280"/>
        <w:ind w:left="720"/>
      </w:pPr>
      <w:r>
        <w:rPr>
          <w:i/>
        </w:rPr>
        <w:t>Example: Sensational or misleading posts going viral due to engagement-focused algorithms.</w:t>
      </w:r>
    </w:p>
    <w:p w14:paraId="729D96BA" w14:textId="77777777" w:rsidR="00DC6FE5" w:rsidRDefault="00000000">
      <w:pPr>
        <w:numPr>
          <w:ilvl w:val="0"/>
          <w:numId w:val="3"/>
        </w:numPr>
        <w:spacing w:before="280" w:after="280"/>
      </w:pPr>
      <w:r>
        <w:rPr>
          <w:b/>
        </w:rPr>
        <w:t>Echo chamber</w:t>
      </w:r>
    </w:p>
    <w:p w14:paraId="22AC62F2" w14:textId="77777777" w:rsidR="00DC6FE5" w:rsidRDefault="00000000">
      <w:pPr>
        <w:spacing w:before="280" w:after="280"/>
        <w:ind w:left="720"/>
      </w:pPr>
      <w:r>
        <w:rPr>
          <w:i/>
        </w:rPr>
        <w:t>An online environment where people are only exposed to opinions that reinforce their own, limiting critical thinking.</w:t>
      </w:r>
    </w:p>
    <w:p w14:paraId="4A5C9DAE" w14:textId="77777777" w:rsidR="00DC6FE5" w:rsidRDefault="00000000">
      <w:pPr>
        <w:spacing w:before="280" w:after="280"/>
        <w:ind w:left="720"/>
      </w:pPr>
      <w:r>
        <w:rPr>
          <w:i/>
        </w:rPr>
        <w:t>Example: A social media feed curated to only show one political viewpoint.</w:t>
      </w:r>
    </w:p>
    <w:p w14:paraId="5E19E5CA" w14:textId="77777777" w:rsidR="00DC6FE5" w:rsidRDefault="00000000">
      <w:pPr>
        <w:numPr>
          <w:ilvl w:val="0"/>
          <w:numId w:val="3"/>
        </w:numPr>
        <w:spacing w:before="280" w:after="280"/>
      </w:pPr>
      <w:r>
        <w:rPr>
          <w:b/>
        </w:rPr>
        <w:t>Confirmation bias</w:t>
      </w:r>
    </w:p>
    <w:p w14:paraId="22915E76" w14:textId="77777777" w:rsidR="00DC6FE5" w:rsidRDefault="00000000">
      <w:pPr>
        <w:spacing w:before="280" w:after="280"/>
        <w:ind w:left="720"/>
      </w:pPr>
      <w:r>
        <w:rPr>
          <w:i/>
        </w:rPr>
        <w:t>The tendency to believe or share information that confirms one’s existing beliefs, regardless of its truth.</w:t>
      </w:r>
    </w:p>
    <w:p w14:paraId="3DE193CF" w14:textId="77777777" w:rsidR="00DC6FE5" w:rsidRDefault="00000000">
      <w:pPr>
        <w:spacing w:before="280" w:after="280"/>
        <w:ind w:left="720"/>
      </w:pPr>
      <w:r>
        <w:rPr>
          <w:i/>
        </w:rPr>
        <w:t>Example: Ignoring credible sources that contradict a preferred opinion.</w:t>
      </w:r>
    </w:p>
    <w:p w14:paraId="11F035DB" w14:textId="77777777" w:rsidR="00DC6FE5" w:rsidRDefault="00000000">
      <w:pPr>
        <w:numPr>
          <w:ilvl w:val="0"/>
          <w:numId w:val="3"/>
        </w:numPr>
        <w:spacing w:before="280" w:after="280"/>
      </w:pPr>
      <w:r>
        <w:rPr>
          <w:b/>
        </w:rPr>
        <w:t>Media literacy</w:t>
      </w:r>
    </w:p>
    <w:p w14:paraId="474EDB3D" w14:textId="77777777" w:rsidR="00DC6FE5" w:rsidRDefault="00000000">
      <w:pPr>
        <w:spacing w:before="280" w:after="280"/>
        <w:ind w:left="720"/>
      </w:pPr>
      <w:r>
        <w:rPr>
          <w:i/>
        </w:rPr>
        <w:t>The ability to critically analyse and evaluate media content, sources, and intentions.</w:t>
      </w:r>
    </w:p>
    <w:p w14:paraId="373D9458" w14:textId="77777777" w:rsidR="00DC6FE5" w:rsidRDefault="00000000">
      <w:pPr>
        <w:spacing w:before="280" w:after="280"/>
        <w:ind w:left="720"/>
      </w:pPr>
      <w:r>
        <w:rPr>
          <w:i/>
        </w:rPr>
        <w:t>Key to helping students and adults spot and question disinformation.</w:t>
      </w:r>
    </w:p>
    <w:p w14:paraId="5070BDFF" w14:textId="77777777" w:rsidR="00DC6FE5" w:rsidRDefault="00000000">
      <w:pPr>
        <w:numPr>
          <w:ilvl w:val="0"/>
          <w:numId w:val="3"/>
        </w:numPr>
        <w:spacing w:before="280" w:after="280"/>
      </w:pPr>
      <w:r>
        <w:rPr>
          <w:b/>
        </w:rPr>
        <w:t>Fact-checking</w:t>
      </w:r>
    </w:p>
    <w:p w14:paraId="1035CB29" w14:textId="77777777" w:rsidR="00DC6FE5" w:rsidRDefault="00000000">
      <w:pPr>
        <w:spacing w:before="280" w:after="280"/>
        <w:ind w:left="720"/>
      </w:pPr>
      <w:r>
        <w:rPr>
          <w:i/>
        </w:rPr>
        <w:t>The process of verifying information using reliable sources before sharing or publishing.</w:t>
      </w:r>
    </w:p>
    <w:p w14:paraId="7ABFB078" w14:textId="77777777" w:rsidR="00DC6FE5" w:rsidRDefault="00000000">
      <w:pPr>
        <w:spacing w:before="280" w:after="280"/>
        <w:ind w:left="720"/>
      </w:pPr>
      <w:r>
        <w:rPr>
          <w:i/>
        </w:rPr>
        <w:t>Organizations like Snopes or PolitiFact help verify viral claims.</w:t>
      </w:r>
    </w:p>
    <w:p w14:paraId="26E1DDDC" w14:textId="77777777" w:rsidR="00DC6FE5" w:rsidRDefault="00000000">
      <w:pPr>
        <w:numPr>
          <w:ilvl w:val="0"/>
          <w:numId w:val="3"/>
        </w:numPr>
        <w:spacing w:before="280" w:after="280"/>
      </w:pPr>
      <w:r>
        <w:rPr>
          <w:b/>
        </w:rPr>
        <w:t>Source credibility</w:t>
      </w:r>
    </w:p>
    <w:p w14:paraId="42091AE9" w14:textId="77777777" w:rsidR="00DC6FE5" w:rsidRDefault="00000000">
      <w:pPr>
        <w:spacing w:before="280" w:after="280"/>
        <w:ind w:left="720"/>
      </w:pPr>
      <w:r>
        <w:rPr>
          <w:i/>
        </w:rPr>
        <w:t>Judging how trustworthy a source is based on its history, expertise, and transparency.</w:t>
      </w:r>
    </w:p>
    <w:p w14:paraId="725A3C40" w14:textId="77777777" w:rsidR="00DC6FE5" w:rsidRDefault="00000000">
      <w:pPr>
        <w:spacing w:before="280" w:after="280"/>
        <w:ind w:left="720"/>
      </w:pPr>
      <w:r>
        <w:rPr>
          <w:i/>
        </w:rPr>
        <w:lastRenderedPageBreak/>
        <w:t>Example: Prioritizing information from peer-reviewed journals over anonymous blogs.</w:t>
      </w:r>
    </w:p>
    <w:p w14:paraId="0AC65AC4" w14:textId="77777777" w:rsidR="00DC6FE5" w:rsidRDefault="00000000">
      <w:pPr>
        <w:numPr>
          <w:ilvl w:val="0"/>
          <w:numId w:val="3"/>
        </w:numPr>
        <w:spacing w:before="280" w:after="280"/>
      </w:pPr>
      <w:r>
        <w:rPr>
          <w:b/>
        </w:rPr>
        <w:t>Digital footprint</w:t>
      </w:r>
    </w:p>
    <w:p w14:paraId="7694B9E3" w14:textId="77777777" w:rsidR="00DC6FE5" w:rsidRDefault="00000000">
      <w:pPr>
        <w:spacing w:before="280" w:after="280"/>
        <w:ind w:left="720"/>
      </w:pPr>
      <w:r>
        <w:rPr>
          <w:i/>
        </w:rPr>
        <w:t>All the data a person leaves behind online, including shared content, comments, and posts.</w:t>
      </w:r>
    </w:p>
    <w:p w14:paraId="42AC2B82" w14:textId="77777777" w:rsidR="00DC6FE5" w:rsidRDefault="00000000">
      <w:pPr>
        <w:spacing w:before="280" w:after="280"/>
        <w:ind w:left="720"/>
      </w:pPr>
      <w:r>
        <w:rPr>
          <w:i/>
        </w:rPr>
        <w:t>Being aware of what we share helps limit the spread of harmful content.</w:t>
      </w:r>
    </w:p>
    <w:p w14:paraId="620DDF3C" w14:textId="77777777" w:rsidR="00DC6FE5" w:rsidRDefault="00000000">
      <w:pPr>
        <w:numPr>
          <w:ilvl w:val="0"/>
          <w:numId w:val="3"/>
        </w:numPr>
        <w:spacing w:before="280" w:after="280"/>
      </w:pPr>
      <w:r>
        <w:rPr>
          <w:b/>
        </w:rPr>
        <w:t>Cybersecurity awareness</w:t>
      </w:r>
    </w:p>
    <w:p w14:paraId="4939E5CD" w14:textId="77777777" w:rsidR="00DC6FE5" w:rsidRDefault="00000000">
      <w:pPr>
        <w:spacing w:before="280" w:after="280"/>
        <w:ind w:left="720"/>
      </w:pPr>
      <w:r>
        <w:rPr>
          <w:i/>
        </w:rPr>
        <w:t>Understanding digital threats—including disinformation—as part of a broader effort to keep individuals and institutions safe online.</w:t>
      </w:r>
    </w:p>
    <w:p w14:paraId="4D31BD9E" w14:textId="77777777" w:rsidR="00DC6FE5" w:rsidRDefault="00000000">
      <w:pPr>
        <w:spacing w:before="280" w:after="280"/>
        <w:ind w:left="720"/>
      </w:pPr>
      <w:r>
        <w:rPr>
          <w:i/>
        </w:rPr>
        <w:t>Includes spotting phishing, manipulation, and media forgery.</w:t>
      </w:r>
    </w:p>
    <w:p w14:paraId="08442F91" w14:textId="77777777" w:rsidR="00DC6FE5" w:rsidRDefault="00DC6FE5"/>
    <w:p w14:paraId="3AE186FF" w14:textId="77777777" w:rsidR="00DC6FE5" w:rsidRDefault="00DC6FE5">
      <w:pPr>
        <w:rPr>
          <w:rFonts w:ascii="Aptos" w:eastAsia="Aptos" w:hAnsi="Aptos" w:cs="Aptos"/>
        </w:rPr>
      </w:pPr>
    </w:p>
    <w:sectPr w:rsidR="00DC6FE5">
      <w:pgSz w:w="11900" w:h="16840"/>
      <w:pgMar w:top="1417" w:right="1417" w:bottom="1417" w:left="1417" w:header="708" w:footer="708"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embedRegular r:id="rId1" w:fontKey="{312A860A-9E3F-AE45-BD31-C758838FABA5}"/>
  </w:font>
  <w:font w:name="Courier New">
    <w:panose1 w:val="02070309020205020404"/>
    <w:charset w:val="00"/>
    <w:family w:val="modern"/>
    <w:pitch w:val="fixed"/>
    <w:sig w:usb0="E0002AFF" w:usb1="C0007843" w:usb2="00000009" w:usb3="00000000" w:csb0="000001FF" w:csb1="00000000"/>
    <w:embedRegular r:id="rId2" w:fontKey="{970452BB-F24F-6A46-A453-0326CCBBAA82}"/>
  </w:font>
  <w:font w:name="Arial">
    <w:panose1 w:val="020B0604020202020204"/>
    <w:charset w:val="00"/>
    <w:family w:val="swiss"/>
    <w:pitch w:val="variable"/>
    <w:sig w:usb0="E0002AFF" w:usb1="C0007843" w:usb2="00000009" w:usb3="00000000" w:csb0="000001FF" w:csb1="00000000"/>
    <w:embedRegular r:id="rId3" w:fontKey="{2DE7B436-31BE-1D43-BFDF-D75E10BE3844}"/>
  </w:font>
  <w:font w:name="Times New Roman">
    <w:panose1 w:val="02020603050405020304"/>
    <w:charset w:val="00"/>
    <w:family w:val="roman"/>
    <w:pitch w:val="variable"/>
    <w:sig w:usb0="E0002EFF" w:usb1="C000785B" w:usb2="00000009" w:usb3="00000000" w:csb0="000001FF" w:csb1="00000000"/>
    <w:embedRegular r:id="rId4" w:fontKey="{D6841EC7-2285-084C-8A2C-3CF98497F55C}"/>
    <w:embedBold r:id="rId5" w:fontKey="{BD589B33-7D67-3741-B4FF-B16F5387DC32}"/>
    <w:embedItalic r:id="rId6" w:fontKey="{402BDA7D-C6FD-AE45-82A2-6B419B30C79B}"/>
    <w:embedBoldItalic r:id="rId7" w:fontKey="{79735A56-2F63-FA40-BCAC-FD0F6BED16B3}"/>
  </w:font>
  <w:font w:name="Play">
    <w:altName w:val="Calibri"/>
    <w:panose1 w:val="020B0604020202020204"/>
    <w:charset w:val="00"/>
    <w:family w:val="auto"/>
    <w:pitch w:val="default"/>
    <w:embedRegular r:id="rId8" w:fontKey="{3F8EAA0F-23A8-2C47-8064-C695F384734E}"/>
  </w:font>
  <w:font w:name="Aptos Display">
    <w:panose1 w:val="020B0004020202020204"/>
    <w:charset w:val="00"/>
    <w:family w:val="swiss"/>
    <w:pitch w:val="variable"/>
    <w:sig w:usb0="20000287" w:usb1="00000003" w:usb2="00000000" w:usb3="00000000" w:csb0="0000019F" w:csb1="00000000"/>
    <w:embedRegular r:id="rId9" w:fontKey="{B33BB247-33B7-3646-8B5D-82DAEBD5F618}"/>
  </w:font>
  <w:font w:name="Aptos">
    <w:panose1 w:val="020B0004020202020204"/>
    <w:charset w:val="00"/>
    <w:family w:val="swiss"/>
    <w:pitch w:val="variable"/>
    <w:sig w:usb0="20000287" w:usb1="00000003" w:usb2="00000000" w:usb3="00000000" w:csb0="0000019F" w:csb1="00000000"/>
    <w:embedRegular r:id="rId10" w:fontKey="{98BB77AD-8936-5A43-ACB4-0D7041840B3E}"/>
    <w:embedBold r:id="rId11" w:fontKey="{4D19ABAD-62BF-3C47-A6D9-E8C37E4B3182}"/>
    <w:embedBoldItalic r:id="rId12" w:fontKey="{D0242052-28AC-6B4E-9232-074F5A53C9A8}"/>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52B90"/>
    <w:multiLevelType w:val="multilevel"/>
    <w:tmpl w:val="001CA6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92D2D25"/>
    <w:multiLevelType w:val="multilevel"/>
    <w:tmpl w:val="4B6272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24AF11E0"/>
    <w:multiLevelType w:val="multilevel"/>
    <w:tmpl w:val="F2B6B60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29247A43"/>
    <w:multiLevelType w:val="multilevel"/>
    <w:tmpl w:val="6F3E3A4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309B773D"/>
    <w:multiLevelType w:val="multilevel"/>
    <w:tmpl w:val="71D67F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31164E3B"/>
    <w:multiLevelType w:val="hybridMultilevel"/>
    <w:tmpl w:val="E366478C"/>
    <w:lvl w:ilvl="0" w:tplc="13620970">
      <w:start w:val="1"/>
      <w:numFmt w:val="bullet"/>
      <w:lvlText w:val="•"/>
      <w:lvlJc w:val="left"/>
      <w:pPr>
        <w:tabs>
          <w:tab w:val="num" w:pos="720"/>
        </w:tabs>
        <w:ind w:left="720" w:hanging="360"/>
      </w:pPr>
      <w:rPr>
        <w:rFonts w:ascii="Arial" w:hAnsi="Arial" w:hint="default"/>
      </w:rPr>
    </w:lvl>
    <w:lvl w:ilvl="1" w:tplc="8DA2FDFC">
      <w:start w:val="1"/>
      <w:numFmt w:val="bullet"/>
      <w:lvlText w:val="•"/>
      <w:lvlJc w:val="left"/>
      <w:pPr>
        <w:tabs>
          <w:tab w:val="num" w:pos="1440"/>
        </w:tabs>
        <w:ind w:left="1440" w:hanging="360"/>
      </w:pPr>
      <w:rPr>
        <w:rFonts w:ascii="Arial" w:hAnsi="Arial" w:hint="default"/>
      </w:rPr>
    </w:lvl>
    <w:lvl w:ilvl="2" w:tplc="733A1290" w:tentative="1">
      <w:start w:val="1"/>
      <w:numFmt w:val="bullet"/>
      <w:lvlText w:val="•"/>
      <w:lvlJc w:val="left"/>
      <w:pPr>
        <w:tabs>
          <w:tab w:val="num" w:pos="2160"/>
        </w:tabs>
        <w:ind w:left="2160" w:hanging="360"/>
      </w:pPr>
      <w:rPr>
        <w:rFonts w:ascii="Arial" w:hAnsi="Arial" w:hint="default"/>
      </w:rPr>
    </w:lvl>
    <w:lvl w:ilvl="3" w:tplc="94809292" w:tentative="1">
      <w:start w:val="1"/>
      <w:numFmt w:val="bullet"/>
      <w:lvlText w:val="•"/>
      <w:lvlJc w:val="left"/>
      <w:pPr>
        <w:tabs>
          <w:tab w:val="num" w:pos="2880"/>
        </w:tabs>
        <w:ind w:left="2880" w:hanging="360"/>
      </w:pPr>
      <w:rPr>
        <w:rFonts w:ascii="Arial" w:hAnsi="Arial" w:hint="default"/>
      </w:rPr>
    </w:lvl>
    <w:lvl w:ilvl="4" w:tplc="5BC88246" w:tentative="1">
      <w:start w:val="1"/>
      <w:numFmt w:val="bullet"/>
      <w:lvlText w:val="•"/>
      <w:lvlJc w:val="left"/>
      <w:pPr>
        <w:tabs>
          <w:tab w:val="num" w:pos="3600"/>
        </w:tabs>
        <w:ind w:left="3600" w:hanging="360"/>
      </w:pPr>
      <w:rPr>
        <w:rFonts w:ascii="Arial" w:hAnsi="Arial" w:hint="default"/>
      </w:rPr>
    </w:lvl>
    <w:lvl w:ilvl="5" w:tplc="57108462" w:tentative="1">
      <w:start w:val="1"/>
      <w:numFmt w:val="bullet"/>
      <w:lvlText w:val="•"/>
      <w:lvlJc w:val="left"/>
      <w:pPr>
        <w:tabs>
          <w:tab w:val="num" w:pos="4320"/>
        </w:tabs>
        <w:ind w:left="4320" w:hanging="360"/>
      </w:pPr>
      <w:rPr>
        <w:rFonts w:ascii="Arial" w:hAnsi="Arial" w:hint="default"/>
      </w:rPr>
    </w:lvl>
    <w:lvl w:ilvl="6" w:tplc="4CCEDB6E" w:tentative="1">
      <w:start w:val="1"/>
      <w:numFmt w:val="bullet"/>
      <w:lvlText w:val="•"/>
      <w:lvlJc w:val="left"/>
      <w:pPr>
        <w:tabs>
          <w:tab w:val="num" w:pos="5040"/>
        </w:tabs>
        <w:ind w:left="5040" w:hanging="360"/>
      </w:pPr>
      <w:rPr>
        <w:rFonts w:ascii="Arial" w:hAnsi="Arial" w:hint="default"/>
      </w:rPr>
    </w:lvl>
    <w:lvl w:ilvl="7" w:tplc="C2EEBAAC" w:tentative="1">
      <w:start w:val="1"/>
      <w:numFmt w:val="bullet"/>
      <w:lvlText w:val="•"/>
      <w:lvlJc w:val="left"/>
      <w:pPr>
        <w:tabs>
          <w:tab w:val="num" w:pos="5760"/>
        </w:tabs>
        <w:ind w:left="5760" w:hanging="360"/>
      </w:pPr>
      <w:rPr>
        <w:rFonts w:ascii="Arial" w:hAnsi="Arial" w:hint="default"/>
      </w:rPr>
    </w:lvl>
    <w:lvl w:ilvl="8" w:tplc="E3666A0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BB14554"/>
    <w:multiLevelType w:val="multilevel"/>
    <w:tmpl w:val="DCA2C4B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3FFC6386"/>
    <w:multiLevelType w:val="multilevel"/>
    <w:tmpl w:val="C5AE28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5BF05375"/>
    <w:multiLevelType w:val="multilevel"/>
    <w:tmpl w:val="0A9E8B2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70843895"/>
    <w:multiLevelType w:val="multilevel"/>
    <w:tmpl w:val="C0E249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410196077">
    <w:abstractNumId w:val="1"/>
  </w:num>
  <w:num w:numId="2" w16cid:durableId="1397558050">
    <w:abstractNumId w:val="4"/>
  </w:num>
  <w:num w:numId="3" w16cid:durableId="1033728714">
    <w:abstractNumId w:val="3"/>
  </w:num>
  <w:num w:numId="4" w16cid:durableId="432286425">
    <w:abstractNumId w:val="0"/>
  </w:num>
  <w:num w:numId="5" w16cid:durableId="377315363">
    <w:abstractNumId w:val="2"/>
  </w:num>
  <w:num w:numId="6" w16cid:durableId="410278491">
    <w:abstractNumId w:val="6"/>
  </w:num>
  <w:num w:numId="7" w16cid:durableId="1309212945">
    <w:abstractNumId w:val="9"/>
  </w:num>
  <w:num w:numId="8" w16cid:durableId="1885867787">
    <w:abstractNumId w:val="7"/>
  </w:num>
  <w:num w:numId="9" w16cid:durableId="828715134">
    <w:abstractNumId w:val="8"/>
  </w:num>
  <w:num w:numId="10" w16cid:durableId="61283414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6FE5"/>
    <w:rsid w:val="00AD60D8"/>
    <w:rsid w:val="00DC6FE5"/>
    <w:rsid w:val="00FE3E41"/>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C9EF30"/>
  <w15:docId w15:val="{BB38D64C-1DA6-D847-929D-C777F9A2F4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hu-H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style>
  <w:style w:type="paragraph" w:styleId="Cmsor1">
    <w:name w:val="heading 1"/>
    <w:basedOn w:val="Norml"/>
    <w:next w:val="Norml"/>
    <w:uiPriority w:val="9"/>
    <w:qFormat/>
    <w:pPr>
      <w:keepNext/>
      <w:keepLines/>
      <w:spacing w:before="360" w:after="80"/>
      <w:outlineLvl w:val="0"/>
    </w:pPr>
    <w:rPr>
      <w:rFonts w:ascii="Play" w:eastAsia="Play" w:hAnsi="Play" w:cs="Play"/>
      <w:color w:val="0F4761"/>
      <w:sz w:val="40"/>
      <w:szCs w:val="40"/>
    </w:rPr>
  </w:style>
  <w:style w:type="paragraph" w:styleId="Cmsor2">
    <w:name w:val="heading 2"/>
    <w:basedOn w:val="Norml"/>
    <w:next w:val="Norml"/>
    <w:uiPriority w:val="9"/>
    <w:unhideWhenUsed/>
    <w:qFormat/>
    <w:pPr>
      <w:keepNext/>
      <w:keepLines/>
      <w:spacing w:before="160" w:after="80"/>
      <w:outlineLvl w:val="1"/>
    </w:pPr>
    <w:rPr>
      <w:rFonts w:ascii="Play" w:eastAsia="Play" w:hAnsi="Play" w:cs="Play"/>
      <w:color w:val="0F4761"/>
      <w:sz w:val="32"/>
      <w:szCs w:val="32"/>
    </w:rPr>
  </w:style>
  <w:style w:type="paragraph" w:styleId="Cmsor3">
    <w:name w:val="heading 3"/>
    <w:basedOn w:val="Norml"/>
    <w:next w:val="Norml"/>
    <w:uiPriority w:val="9"/>
    <w:semiHidden/>
    <w:unhideWhenUsed/>
    <w:qFormat/>
    <w:pPr>
      <w:keepNext/>
      <w:keepLines/>
      <w:spacing w:before="160" w:after="80"/>
      <w:outlineLvl w:val="2"/>
    </w:pPr>
    <w:rPr>
      <w:color w:val="0F4761"/>
      <w:sz w:val="28"/>
      <w:szCs w:val="28"/>
    </w:rPr>
  </w:style>
  <w:style w:type="paragraph" w:styleId="Cmsor4">
    <w:name w:val="heading 4"/>
    <w:basedOn w:val="Norml"/>
    <w:next w:val="Norml"/>
    <w:uiPriority w:val="9"/>
    <w:semiHidden/>
    <w:unhideWhenUsed/>
    <w:qFormat/>
    <w:pPr>
      <w:keepNext/>
      <w:keepLines/>
      <w:spacing w:before="80" w:after="40"/>
      <w:outlineLvl w:val="3"/>
    </w:pPr>
    <w:rPr>
      <w:i/>
      <w:color w:val="0F4761"/>
    </w:rPr>
  </w:style>
  <w:style w:type="paragraph" w:styleId="Cmsor5">
    <w:name w:val="heading 5"/>
    <w:basedOn w:val="Norml"/>
    <w:next w:val="Norml"/>
    <w:uiPriority w:val="9"/>
    <w:semiHidden/>
    <w:unhideWhenUsed/>
    <w:qFormat/>
    <w:pPr>
      <w:keepNext/>
      <w:keepLines/>
      <w:spacing w:before="80" w:after="40"/>
      <w:outlineLvl w:val="4"/>
    </w:pPr>
    <w:rPr>
      <w:color w:val="0F4761"/>
    </w:rPr>
  </w:style>
  <w:style w:type="paragraph" w:styleId="Cmsor6">
    <w:name w:val="heading 6"/>
    <w:basedOn w:val="Norml"/>
    <w:next w:val="Norml"/>
    <w:uiPriority w:val="9"/>
    <w:semiHidden/>
    <w:unhideWhenUsed/>
    <w:qFormat/>
    <w:pPr>
      <w:keepNext/>
      <w:keepLines/>
      <w:spacing w:before="40"/>
      <w:outlineLvl w:val="5"/>
    </w:pPr>
    <w:rPr>
      <w:i/>
      <w:color w:val="595959"/>
    </w:rPr>
  </w:style>
  <w:style w:type="paragraph" w:styleId="Cmsor7">
    <w:name w:val="heading 7"/>
    <w:link w:val="Cmsor7Char"/>
    <w:uiPriority w:val="9"/>
    <w:semiHidden/>
    <w:unhideWhenUsed/>
    <w:qFormat/>
    <w:rsid w:val="00417E40"/>
    <w:pPr>
      <w:keepNext/>
      <w:keepLines/>
      <w:spacing w:before="40"/>
      <w:outlineLvl w:val="6"/>
    </w:pPr>
    <w:rPr>
      <w:rFonts w:eastAsiaTheme="majorEastAsia" w:cstheme="majorBidi"/>
      <w:color w:val="595959" w:themeColor="text1" w:themeTint="A6"/>
    </w:rPr>
  </w:style>
  <w:style w:type="paragraph" w:styleId="Cmsor8">
    <w:name w:val="heading 8"/>
    <w:link w:val="Cmsor8Char"/>
    <w:uiPriority w:val="9"/>
    <w:semiHidden/>
    <w:unhideWhenUsed/>
    <w:qFormat/>
    <w:rsid w:val="00417E40"/>
    <w:pPr>
      <w:keepNext/>
      <w:keepLines/>
      <w:outlineLvl w:val="7"/>
    </w:pPr>
    <w:rPr>
      <w:rFonts w:eastAsiaTheme="majorEastAsia" w:cstheme="majorBidi"/>
      <w:i/>
      <w:iCs/>
      <w:color w:val="272727" w:themeColor="text1" w:themeTint="D8"/>
    </w:rPr>
  </w:style>
  <w:style w:type="paragraph" w:styleId="Cmsor9">
    <w:name w:val="heading 9"/>
    <w:link w:val="Cmsor9Char"/>
    <w:uiPriority w:val="9"/>
    <w:semiHidden/>
    <w:unhideWhenUsed/>
    <w:qFormat/>
    <w:rsid w:val="00417E40"/>
    <w:pPr>
      <w:keepNext/>
      <w:keepLines/>
      <w:outlineLvl w:val="8"/>
    </w:pPr>
    <w:rPr>
      <w:rFonts w:eastAsiaTheme="majorEastAsia" w:cstheme="majorBidi"/>
      <w:color w:val="272727" w:themeColor="text1" w:themeTint="D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Cm">
    <w:name w:val="Title"/>
    <w:basedOn w:val="Norml"/>
    <w:next w:val="Norml"/>
    <w:uiPriority w:val="10"/>
    <w:qFormat/>
    <w:pPr>
      <w:spacing w:after="80"/>
    </w:pPr>
    <w:rPr>
      <w:rFonts w:ascii="Play" w:eastAsia="Play" w:hAnsi="Play" w:cs="Play"/>
      <w:sz w:val="56"/>
      <w:szCs w:val="56"/>
    </w:rPr>
  </w:style>
  <w:style w:type="character" w:customStyle="1" w:styleId="Cmsor1Char">
    <w:name w:val="Címsor 1 Char"/>
    <w:basedOn w:val="Bekezdsalapbettpusa"/>
    <w:uiPriority w:val="9"/>
    <w:rsid w:val="00417E40"/>
    <w:rPr>
      <w:rFonts w:asciiTheme="majorHAnsi" w:eastAsiaTheme="majorEastAsia" w:hAnsiTheme="majorHAnsi" w:cstheme="majorBidi"/>
      <w:color w:val="0F4761" w:themeColor="accent1" w:themeShade="BF"/>
      <w:sz w:val="40"/>
      <w:szCs w:val="40"/>
    </w:rPr>
  </w:style>
  <w:style w:type="character" w:customStyle="1" w:styleId="Cmsor2Char">
    <w:name w:val="Címsor 2 Char"/>
    <w:basedOn w:val="Bekezdsalapbettpusa"/>
    <w:uiPriority w:val="9"/>
    <w:rsid w:val="00417E40"/>
    <w:rPr>
      <w:rFonts w:asciiTheme="majorHAnsi" w:eastAsiaTheme="majorEastAsia" w:hAnsiTheme="majorHAnsi" w:cstheme="majorBidi"/>
      <w:color w:val="0F4761" w:themeColor="accent1" w:themeShade="BF"/>
      <w:sz w:val="32"/>
      <w:szCs w:val="32"/>
    </w:rPr>
  </w:style>
  <w:style w:type="character" w:customStyle="1" w:styleId="Cmsor3Char">
    <w:name w:val="Címsor 3 Char"/>
    <w:basedOn w:val="Bekezdsalapbettpusa"/>
    <w:uiPriority w:val="9"/>
    <w:rsid w:val="00417E40"/>
    <w:rPr>
      <w:rFonts w:eastAsiaTheme="majorEastAsia" w:cstheme="majorBidi"/>
      <w:color w:val="0F4761" w:themeColor="accent1" w:themeShade="BF"/>
      <w:sz w:val="28"/>
      <w:szCs w:val="28"/>
    </w:rPr>
  </w:style>
  <w:style w:type="character" w:customStyle="1" w:styleId="Cmsor4Char">
    <w:name w:val="Címsor 4 Char"/>
    <w:basedOn w:val="Bekezdsalapbettpusa"/>
    <w:uiPriority w:val="9"/>
    <w:rsid w:val="00417E40"/>
    <w:rPr>
      <w:rFonts w:eastAsiaTheme="majorEastAsia" w:cstheme="majorBidi"/>
      <w:i/>
      <w:iCs/>
      <w:color w:val="0F4761" w:themeColor="accent1" w:themeShade="BF"/>
    </w:rPr>
  </w:style>
  <w:style w:type="character" w:customStyle="1" w:styleId="Cmsor5Char">
    <w:name w:val="Címsor 5 Char"/>
    <w:basedOn w:val="Bekezdsalapbettpusa"/>
    <w:uiPriority w:val="9"/>
    <w:semiHidden/>
    <w:rsid w:val="00417E40"/>
    <w:rPr>
      <w:rFonts w:eastAsiaTheme="majorEastAsia" w:cstheme="majorBidi"/>
      <w:color w:val="0F4761" w:themeColor="accent1" w:themeShade="BF"/>
    </w:rPr>
  </w:style>
  <w:style w:type="character" w:customStyle="1" w:styleId="Cmsor6Char">
    <w:name w:val="Címsor 6 Char"/>
    <w:basedOn w:val="Bekezdsalapbettpusa"/>
    <w:uiPriority w:val="9"/>
    <w:semiHidden/>
    <w:rsid w:val="00417E40"/>
    <w:rPr>
      <w:rFonts w:eastAsiaTheme="majorEastAsia" w:cstheme="majorBidi"/>
      <w:i/>
      <w:iCs/>
      <w:color w:val="595959" w:themeColor="text1" w:themeTint="A6"/>
    </w:rPr>
  </w:style>
  <w:style w:type="character" w:customStyle="1" w:styleId="Cmsor7Char">
    <w:name w:val="Címsor 7 Char"/>
    <w:basedOn w:val="Bekezdsalapbettpusa"/>
    <w:link w:val="Cmsor7"/>
    <w:uiPriority w:val="9"/>
    <w:semiHidden/>
    <w:rsid w:val="00417E40"/>
    <w:rPr>
      <w:rFonts w:eastAsiaTheme="majorEastAsia" w:cstheme="majorBidi"/>
      <w:color w:val="595959" w:themeColor="text1" w:themeTint="A6"/>
    </w:rPr>
  </w:style>
  <w:style w:type="character" w:customStyle="1" w:styleId="Cmsor8Char">
    <w:name w:val="Címsor 8 Char"/>
    <w:basedOn w:val="Bekezdsalapbettpusa"/>
    <w:link w:val="Cmsor8"/>
    <w:uiPriority w:val="9"/>
    <w:semiHidden/>
    <w:rsid w:val="00417E40"/>
    <w:rPr>
      <w:rFonts w:eastAsiaTheme="majorEastAsia" w:cstheme="majorBidi"/>
      <w:i/>
      <w:iCs/>
      <w:color w:val="272727" w:themeColor="text1" w:themeTint="D8"/>
    </w:rPr>
  </w:style>
  <w:style w:type="character" w:customStyle="1" w:styleId="Cmsor9Char">
    <w:name w:val="Címsor 9 Char"/>
    <w:basedOn w:val="Bekezdsalapbettpusa"/>
    <w:link w:val="Cmsor9"/>
    <w:uiPriority w:val="9"/>
    <w:semiHidden/>
    <w:rsid w:val="00417E40"/>
    <w:rPr>
      <w:rFonts w:eastAsiaTheme="majorEastAsia" w:cstheme="majorBidi"/>
      <w:color w:val="272727" w:themeColor="text1" w:themeTint="D8"/>
    </w:rPr>
  </w:style>
  <w:style w:type="character" w:customStyle="1" w:styleId="CmChar">
    <w:name w:val="Cím Char"/>
    <w:basedOn w:val="Bekezdsalapbettpusa"/>
    <w:uiPriority w:val="10"/>
    <w:rsid w:val="00417E40"/>
    <w:rPr>
      <w:rFonts w:asciiTheme="majorHAnsi" w:eastAsiaTheme="majorEastAsia" w:hAnsiTheme="majorHAnsi" w:cstheme="majorBidi"/>
      <w:spacing w:val="-10"/>
      <w:kern w:val="28"/>
      <w:sz w:val="56"/>
      <w:szCs w:val="56"/>
    </w:rPr>
  </w:style>
  <w:style w:type="character" w:customStyle="1" w:styleId="AlcmChar">
    <w:name w:val="Alcím Char"/>
    <w:basedOn w:val="Bekezdsalapbettpusa"/>
    <w:uiPriority w:val="11"/>
    <w:rsid w:val="00417E40"/>
    <w:rPr>
      <w:rFonts w:eastAsiaTheme="majorEastAsia" w:cstheme="majorBidi"/>
      <w:color w:val="595959" w:themeColor="text1" w:themeTint="A6"/>
      <w:spacing w:val="15"/>
      <w:sz w:val="28"/>
      <w:szCs w:val="28"/>
    </w:rPr>
  </w:style>
  <w:style w:type="paragraph" w:styleId="Idzet">
    <w:name w:val="Quote"/>
    <w:link w:val="IdzetChar"/>
    <w:uiPriority w:val="29"/>
    <w:qFormat/>
    <w:rsid w:val="00417E40"/>
    <w:pPr>
      <w:spacing w:before="160" w:after="160"/>
      <w:jc w:val="center"/>
    </w:pPr>
    <w:rPr>
      <w:i/>
      <w:iCs/>
      <w:color w:val="404040" w:themeColor="text1" w:themeTint="BF"/>
    </w:rPr>
  </w:style>
  <w:style w:type="character" w:customStyle="1" w:styleId="IdzetChar">
    <w:name w:val="Idézet Char"/>
    <w:basedOn w:val="Bekezdsalapbettpusa"/>
    <w:link w:val="Idzet"/>
    <w:uiPriority w:val="29"/>
    <w:rsid w:val="00417E40"/>
    <w:rPr>
      <w:i/>
      <w:iCs/>
      <w:color w:val="404040" w:themeColor="text1" w:themeTint="BF"/>
    </w:rPr>
  </w:style>
  <w:style w:type="paragraph" w:styleId="Listaszerbekezds">
    <w:name w:val="List Paragraph"/>
    <w:uiPriority w:val="34"/>
    <w:qFormat/>
    <w:rsid w:val="00417E40"/>
    <w:pPr>
      <w:ind w:left="720"/>
      <w:contextualSpacing/>
    </w:pPr>
  </w:style>
  <w:style w:type="character" w:styleId="Erskiemels">
    <w:name w:val="Intense Emphasis"/>
    <w:basedOn w:val="Bekezdsalapbettpusa"/>
    <w:uiPriority w:val="21"/>
    <w:qFormat/>
    <w:rsid w:val="00417E40"/>
    <w:rPr>
      <w:i/>
      <w:iCs/>
      <w:color w:val="0F4761" w:themeColor="accent1" w:themeShade="BF"/>
    </w:rPr>
  </w:style>
  <w:style w:type="paragraph" w:styleId="Kiemeltidzet">
    <w:name w:val="Intense Quote"/>
    <w:link w:val="KiemeltidzetChar"/>
    <w:uiPriority w:val="30"/>
    <w:qFormat/>
    <w:rsid w:val="00417E4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KiemeltidzetChar">
    <w:name w:val="Kiemelt idézet Char"/>
    <w:basedOn w:val="Bekezdsalapbettpusa"/>
    <w:link w:val="Kiemeltidzet"/>
    <w:uiPriority w:val="30"/>
    <w:rsid w:val="00417E40"/>
    <w:rPr>
      <w:i/>
      <w:iCs/>
      <w:color w:val="0F4761" w:themeColor="accent1" w:themeShade="BF"/>
    </w:rPr>
  </w:style>
  <w:style w:type="character" w:styleId="Ershivatkozs">
    <w:name w:val="Intense Reference"/>
    <w:basedOn w:val="Bekezdsalapbettpusa"/>
    <w:uiPriority w:val="32"/>
    <w:qFormat/>
    <w:rsid w:val="00417E40"/>
    <w:rPr>
      <w:b/>
      <w:bCs/>
      <w:smallCaps/>
      <w:color w:val="0F4761" w:themeColor="accent1" w:themeShade="BF"/>
      <w:spacing w:val="5"/>
    </w:rPr>
  </w:style>
  <w:style w:type="paragraph" w:customStyle="1" w:styleId="p1">
    <w:name w:val="p1"/>
    <w:rsid w:val="002847BD"/>
    <w:pPr>
      <w:spacing w:before="100" w:beforeAutospacing="1" w:after="100" w:afterAutospacing="1"/>
    </w:pPr>
  </w:style>
  <w:style w:type="character" w:customStyle="1" w:styleId="s1">
    <w:name w:val="s1"/>
    <w:basedOn w:val="Bekezdsalapbettpusa"/>
    <w:rsid w:val="002847BD"/>
  </w:style>
  <w:style w:type="paragraph" w:customStyle="1" w:styleId="p3">
    <w:name w:val="p3"/>
    <w:rsid w:val="002847BD"/>
    <w:pPr>
      <w:spacing w:before="100" w:beforeAutospacing="1" w:after="100" w:afterAutospacing="1"/>
    </w:pPr>
  </w:style>
  <w:style w:type="character" w:customStyle="1" w:styleId="s2">
    <w:name w:val="s2"/>
    <w:basedOn w:val="Bekezdsalapbettpusa"/>
    <w:rsid w:val="002847BD"/>
  </w:style>
  <w:style w:type="paragraph" w:customStyle="1" w:styleId="p4">
    <w:name w:val="p4"/>
    <w:rsid w:val="002847BD"/>
    <w:pPr>
      <w:spacing w:before="100" w:beforeAutospacing="1" w:after="100" w:afterAutospacing="1"/>
    </w:pPr>
  </w:style>
  <w:style w:type="character" w:customStyle="1" w:styleId="s3">
    <w:name w:val="s3"/>
    <w:basedOn w:val="Bekezdsalapbettpusa"/>
    <w:rsid w:val="002847BD"/>
  </w:style>
  <w:style w:type="character" w:customStyle="1" w:styleId="apple-converted-space">
    <w:name w:val="apple-converted-space"/>
    <w:basedOn w:val="Bekezdsalapbettpusa"/>
    <w:rsid w:val="002847BD"/>
  </w:style>
  <w:style w:type="paragraph" w:customStyle="1" w:styleId="p5">
    <w:name w:val="p5"/>
    <w:rsid w:val="002847BD"/>
    <w:pPr>
      <w:spacing w:before="100" w:beforeAutospacing="1" w:after="100" w:afterAutospacing="1"/>
    </w:pPr>
  </w:style>
  <w:style w:type="character" w:customStyle="1" w:styleId="s4">
    <w:name w:val="s4"/>
    <w:basedOn w:val="Bekezdsalapbettpusa"/>
    <w:rsid w:val="002847BD"/>
  </w:style>
  <w:style w:type="character" w:styleId="Hiperhivatkozs">
    <w:name w:val="Hyperlink"/>
    <w:basedOn w:val="Bekezdsalapbettpusa"/>
    <w:uiPriority w:val="99"/>
    <w:unhideWhenUsed/>
    <w:rsid w:val="001E0A11"/>
    <w:rPr>
      <w:color w:val="0000FF"/>
      <w:u w:val="single"/>
    </w:rPr>
  </w:style>
  <w:style w:type="character" w:styleId="Mrltotthiperhivatkozs">
    <w:name w:val="FollowedHyperlink"/>
    <w:basedOn w:val="Bekezdsalapbettpusa"/>
    <w:uiPriority w:val="99"/>
    <w:semiHidden/>
    <w:unhideWhenUsed/>
    <w:rsid w:val="0092414D"/>
    <w:rPr>
      <w:color w:val="96607D" w:themeColor="followedHyperlink"/>
      <w:u w:val="single"/>
    </w:rPr>
  </w:style>
  <w:style w:type="paragraph" w:styleId="lfej">
    <w:name w:val="header"/>
    <w:link w:val="lfejChar"/>
    <w:uiPriority w:val="99"/>
    <w:unhideWhenUsed/>
    <w:rsid w:val="001109E7"/>
    <w:pPr>
      <w:tabs>
        <w:tab w:val="center" w:pos="4536"/>
        <w:tab w:val="right" w:pos="9072"/>
      </w:tabs>
    </w:pPr>
  </w:style>
  <w:style w:type="character" w:customStyle="1" w:styleId="lfejChar">
    <w:name w:val="Élőfej Char"/>
    <w:basedOn w:val="Bekezdsalapbettpusa"/>
    <w:link w:val="lfej"/>
    <w:uiPriority w:val="99"/>
    <w:rsid w:val="001109E7"/>
    <w:rPr>
      <w:rFonts w:ascii="Times New Roman" w:eastAsia="Times New Roman" w:hAnsi="Times New Roman" w:cs="Times New Roman"/>
      <w:kern w:val="0"/>
      <w:lang w:eastAsia="hu-HU"/>
    </w:rPr>
  </w:style>
  <w:style w:type="paragraph" w:styleId="llb">
    <w:name w:val="footer"/>
    <w:link w:val="llbChar"/>
    <w:uiPriority w:val="99"/>
    <w:unhideWhenUsed/>
    <w:rsid w:val="001109E7"/>
    <w:pPr>
      <w:tabs>
        <w:tab w:val="center" w:pos="4536"/>
        <w:tab w:val="right" w:pos="9072"/>
      </w:tabs>
    </w:pPr>
  </w:style>
  <w:style w:type="character" w:customStyle="1" w:styleId="llbChar">
    <w:name w:val="Élőláb Char"/>
    <w:basedOn w:val="Bekezdsalapbettpusa"/>
    <w:link w:val="llb"/>
    <w:uiPriority w:val="99"/>
    <w:rsid w:val="001109E7"/>
    <w:rPr>
      <w:rFonts w:ascii="Times New Roman" w:eastAsia="Times New Roman" w:hAnsi="Times New Roman" w:cs="Times New Roman"/>
      <w:kern w:val="0"/>
      <w:lang w:eastAsia="hu-HU"/>
    </w:rPr>
  </w:style>
  <w:style w:type="paragraph" w:styleId="TJ1">
    <w:name w:val="toc 1"/>
    <w:autoRedefine/>
    <w:uiPriority w:val="39"/>
    <w:unhideWhenUsed/>
    <w:rsid w:val="00370D19"/>
    <w:pPr>
      <w:spacing w:before="120"/>
    </w:pPr>
    <w:rPr>
      <w:rFonts w:asciiTheme="minorHAnsi" w:hAnsiTheme="minorHAnsi"/>
      <w:b/>
      <w:bCs/>
      <w:i/>
      <w:iCs/>
    </w:rPr>
  </w:style>
  <w:style w:type="paragraph" w:styleId="TJ2">
    <w:name w:val="toc 2"/>
    <w:autoRedefine/>
    <w:uiPriority w:val="39"/>
    <w:unhideWhenUsed/>
    <w:rsid w:val="00370D19"/>
    <w:pPr>
      <w:spacing w:before="120"/>
      <w:ind w:left="240"/>
    </w:pPr>
    <w:rPr>
      <w:rFonts w:asciiTheme="minorHAnsi" w:hAnsiTheme="minorHAnsi"/>
      <w:b/>
      <w:bCs/>
      <w:sz w:val="22"/>
      <w:szCs w:val="22"/>
    </w:rPr>
  </w:style>
  <w:style w:type="paragraph" w:styleId="TJ3">
    <w:name w:val="toc 3"/>
    <w:autoRedefine/>
    <w:uiPriority w:val="39"/>
    <w:unhideWhenUsed/>
    <w:rsid w:val="00370D19"/>
    <w:pPr>
      <w:ind w:left="480"/>
    </w:pPr>
    <w:rPr>
      <w:rFonts w:asciiTheme="minorHAnsi" w:hAnsiTheme="minorHAnsi"/>
      <w:sz w:val="20"/>
      <w:szCs w:val="20"/>
    </w:rPr>
  </w:style>
  <w:style w:type="paragraph" w:styleId="TJ4">
    <w:name w:val="toc 4"/>
    <w:autoRedefine/>
    <w:uiPriority w:val="39"/>
    <w:unhideWhenUsed/>
    <w:rsid w:val="00370D19"/>
    <w:pPr>
      <w:ind w:left="720"/>
    </w:pPr>
    <w:rPr>
      <w:rFonts w:asciiTheme="minorHAnsi" w:hAnsiTheme="minorHAnsi"/>
      <w:sz w:val="20"/>
      <w:szCs w:val="20"/>
    </w:rPr>
  </w:style>
  <w:style w:type="paragraph" w:styleId="TJ5">
    <w:name w:val="toc 5"/>
    <w:autoRedefine/>
    <w:uiPriority w:val="39"/>
    <w:unhideWhenUsed/>
    <w:rsid w:val="00370D19"/>
    <w:pPr>
      <w:ind w:left="960"/>
    </w:pPr>
    <w:rPr>
      <w:rFonts w:asciiTheme="minorHAnsi" w:hAnsiTheme="minorHAnsi"/>
      <w:sz w:val="20"/>
      <w:szCs w:val="20"/>
    </w:rPr>
  </w:style>
  <w:style w:type="paragraph" w:styleId="TJ6">
    <w:name w:val="toc 6"/>
    <w:autoRedefine/>
    <w:uiPriority w:val="39"/>
    <w:unhideWhenUsed/>
    <w:rsid w:val="00370D19"/>
    <w:pPr>
      <w:ind w:left="1200"/>
    </w:pPr>
    <w:rPr>
      <w:rFonts w:asciiTheme="minorHAnsi" w:hAnsiTheme="minorHAnsi"/>
      <w:sz w:val="20"/>
      <w:szCs w:val="20"/>
    </w:rPr>
  </w:style>
  <w:style w:type="paragraph" w:styleId="TJ7">
    <w:name w:val="toc 7"/>
    <w:autoRedefine/>
    <w:uiPriority w:val="39"/>
    <w:unhideWhenUsed/>
    <w:rsid w:val="00370D19"/>
    <w:pPr>
      <w:ind w:left="1440"/>
    </w:pPr>
    <w:rPr>
      <w:rFonts w:asciiTheme="minorHAnsi" w:hAnsiTheme="minorHAnsi"/>
      <w:sz w:val="20"/>
      <w:szCs w:val="20"/>
    </w:rPr>
  </w:style>
  <w:style w:type="paragraph" w:styleId="TJ8">
    <w:name w:val="toc 8"/>
    <w:autoRedefine/>
    <w:uiPriority w:val="39"/>
    <w:unhideWhenUsed/>
    <w:rsid w:val="00370D19"/>
    <w:pPr>
      <w:ind w:left="1680"/>
    </w:pPr>
    <w:rPr>
      <w:rFonts w:asciiTheme="minorHAnsi" w:hAnsiTheme="minorHAnsi"/>
      <w:sz w:val="20"/>
      <w:szCs w:val="20"/>
    </w:rPr>
  </w:style>
  <w:style w:type="paragraph" w:styleId="TJ9">
    <w:name w:val="toc 9"/>
    <w:autoRedefine/>
    <w:uiPriority w:val="39"/>
    <w:unhideWhenUsed/>
    <w:rsid w:val="00370D19"/>
    <w:pPr>
      <w:ind w:left="1920"/>
    </w:pPr>
    <w:rPr>
      <w:rFonts w:asciiTheme="minorHAnsi" w:hAnsiTheme="minorHAnsi"/>
      <w:sz w:val="20"/>
      <w:szCs w:val="20"/>
    </w:rPr>
  </w:style>
  <w:style w:type="character" w:styleId="Feloldatlanmegemlts">
    <w:name w:val="Unresolved Mention"/>
    <w:basedOn w:val="Bekezdsalapbettpusa"/>
    <w:uiPriority w:val="99"/>
    <w:semiHidden/>
    <w:unhideWhenUsed/>
    <w:rsid w:val="00370D19"/>
    <w:rPr>
      <w:color w:val="605E5C"/>
      <w:shd w:val="clear" w:color="auto" w:fill="E1DFDD"/>
    </w:rPr>
  </w:style>
  <w:style w:type="paragraph" w:customStyle="1" w:styleId="my-0">
    <w:name w:val="my-0"/>
    <w:rsid w:val="00134FB2"/>
    <w:pPr>
      <w:spacing w:before="100" w:beforeAutospacing="1" w:after="100" w:afterAutospacing="1"/>
    </w:pPr>
  </w:style>
  <w:style w:type="character" w:styleId="Kiemels2">
    <w:name w:val="Strong"/>
    <w:basedOn w:val="Bekezdsalapbettpusa"/>
    <w:uiPriority w:val="22"/>
    <w:qFormat/>
    <w:rsid w:val="00134FB2"/>
    <w:rPr>
      <w:b/>
      <w:bCs/>
    </w:rPr>
  </w:style>
  <w:style w:type="paragraph" w:styleId="Alcm">
    <w:name w:val="Subtitle"/>
    <w:basedOn w:val="Norml"/>
    <w:next w:val="Norml"/>
    <w:uiPriority w:val="11"/>
    <w:qFormat/>
    <w:pPr>
      <w:spacing w:after="160"/>
    </w:pPr>
    <w:rPr>
      <w:color w:val="595959"/>
      <w:sz w:val="28"/>
      <w:szCs w:val="28"/>
    </w:rPr>
  </w:style>
  <w:style w:type="table" w:customStyle="1" w:styleId="a">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childrenandscreens.org/learn-explore/research/online-misinformation-and-disinformation/" TargetMode="External"/><Relationship Id="rId18" Type="http://schemas.openxmlformats.org/officeDocument/2006/relationships/hyperlink" Target="https://digitalwellnesslab.org/family-guides/family-guide-to-disinformation-and-misinformation-online/" TargetMode="External"/><Relationship Id="rId26" Type="http://schemas.openxmlformats.org/officeDocument/2006/relationships/hyperlink" Target="https://www.childnet.com/blog/a-parents-and-carers-guide-to-misinformation-and-fake-news-during-covid-19/" TargetMode="External"/><Relationship Id="rId39" Type="http://schemas.openxmlformats.org/officeDocument/2006/relationships/hyperlink" Target="https://www.factcheck.org/" TargetMode="External"/><Relationship Id="rId21" Type="http://schemas.openxmlformats.org/officeDocument/2006/relationships/hyperlink" Target="https://www.childrenandscreens.org/learn-explore/research/online-misinformation-and-disinformation/" TargetMode="External"/><Relationship Id="rId34" Type="http://schemas.openxmlformats.org/officeDocument/2006/relationships/hyperlink" Target="https://www.wirralsafeguarding.co.uk/online-safety-guidance-parents/" TargetMode="External"/><Relationship Id="rId42" Type="http://schemas.openxmlformats.org/officeDocument/2006/relationships/hyperlink" Target="https://originality.ai/" TargetMode="External"/><Relationship Id="rId47" Type="http://schemas.openxmlformats.org/officeDocument/2006/relationships/hyperlink" Target="https://images.google.com/" TargetMode="External"/><Relationship Id="rId7" Type="http://schemas.openxmlformats.org/officeDocument/2006/relationships/hyperlink" Target="https://www.childrenandscreens.org/learn-explore/research/online-misinformation-and-disinformation/" TargetMode="External"/><Relationship Id="rId2" Type="http://schemas.openxmlformats.org/officeDocument/2006/relationships/numbering" Target="numbering.xml"/><Relationship Id="rId16" Type="http://schemas.openxmlformats.org/officeDocument/2006/relationships/hyperlink" Target="https://www.childnet.com/blog/a-parents-and-carers-guide-to-misinformation-and-fake-news-during-covid-19/" TargetMode="External"/><Relationship Id="rId29" Type="http://schemas.openxmlformats.org/officeDocument/2006/relationships/hyperlink" Target="https://www.childnet.com/blog/a-parents-and-carers-guide-to-misinformation-and-fake-news-during-covid-19/" TargetMode="External"/><Relationship Id="rId11" Type="http://schemas.openxmlformats.org/officeDocument/2006/relationships/hyperlink" Target="https://digitalwellnesslab.org/family-guides/family-guide-to-disinformation-and-misinformation-online/" TargetMode="External"/><Relationship Id="rId24" Type="http://schemas.openxmlformats.org/officeDocument/2006/relationships/hyperlink" Target="https://www.wirralsafeguarding.co.uk/online-safety-guidance-parents/" TargetMode="External"/><Relationship Id="rId32" Type="http://schemas.openxmlformats.org/officeDocument/2006/relationships/hyperlink" Target="https://parentandteen.com/how-to-teach-teens-to-navigate-misinformation/" TargetMode="External"/><Relationship Id="rId37" Type="http://schemas.openxmlformats.org/officeDocument/2006/relationships/hyperlink" Target="https://edmo.eu/areas-of-activities/media-literacy/the-importance-of-media-literacy-in-countering-disinformation/" TargetMode="External"/><Relationship Id="rId40" Type="http://schemas.openxmlformats.org/officeDocument/2006/relationships/hyperlink" Target="https://www.snopes.com/" TargetMode="External"/><Relationship Id="rId45" Type="http://schemas.openxmlformats.org/officeDocument/2006/relationships/hyperlink" Target="https://justdone.com/ai-detector?utm_source=google&amp;utm_medium=cpc&amp;utm_campaign=22559092043&amp;utm_content=180489509478&amp;utm_adset_id=180489509478&amp;utm_term=openai%20detector&amp;utm_network=g&amp;utm_matchtype=e&amp;gad_source=1&amp;gad_campaignid=22559092043&amp;gbraid=0AAAAACl2HA0lWa_fNK3KQCZCJgEtpSUJj&amp;gclid=CjwKCAjw7MLDBhAuEiwAIeXGIarOXorG9X7mQy78plopZnZ7UNiLTHGru_593isfLgslS0TUlc3c8RoCFE4QAvD_BwE" TargetMode="External"/><Relationship Id="rId5" Type="http://schemas.openxmlformats.org/officeDocument/2006/relationships/webSettings" Target="webSettings.xml"/><Relationship Id="rId15" Type="http://schemas.openxmlformats.org/officeDocument/2006/relationships/hyperlink" Target="https://www.childrenandscreens.org/learn-explore/research/online-misinformation-and-disinformation/" TargetMode="External"/><Relationship Id="rId23" Type="http://schemas.openxmlformats.org/officeDocument/2006/relationships/hyperlink" Target="https://www.childnet.com/blog/a-parents-and-carers-guide-to-misinformation-and-fake-news-during-covid-19/" TargetMode="External"/><Relationship Id="rId28" Type="http://schemas.openxmlformats.org/officeDocument/2006/relationships/hyperlink" Target="https://www.childrenandscreens.org/learn-explore/research/online-misinformation-and-disinformation/" TargetMode="External"/><Relationship Id="rId36" Type="http://schemas.openxmlformats.org/officeDocument/2006/relationships/hyperlink" Target="https://www.apa.org/topics/journalism-facts/misinformation-recommendations" TargetMode="External"/><Relationship Id="rId49" Type="http://schemas.openxmlformats.org/officeDocument/2006/relationships/theme" Target="theme/theme1.xml"/><Relationship Id="rId10" Type="http://schemas.openxmlformats.org/officeDocument/2006/relationships/hyperlink" Target="https://www.childnet.com/blog/a-parents-and-carers-guide-to-misinformation-and-fake-news-during-covid-19/" TargetMode="External"/><Relationship Id="rId19" Type="http://schemas.openxmlformats.org/officeDocument/2006/relationships/hyperlink" Target="https://digitalwellnesslab.org/family-guides/family-guide-to-disinformation-and-misinformation-online/" TargetMode="External"/><Relationship Id="rId31" Type="http://schemas.openxmlformats.org/officeDocument/2006/relationships/hyperlink" Target="https://digitalwellnesslab.org/family-guides/family-guide-to-disinformation-and-misinformation-online/" TargetMode="External"/><Relationship Id="rId44" Type="http://schemas.openxmlformats.org/officeDocument/2006/relationships/hyperlink" Target="https://newslit.org/" TargetMode="External"/><Relationship Id="rId4" Type="http://schemas.openxmlformats.org/officeDocument/2006/relationships/settings" Target="settings.xml"/><Relationship Id="rId9" Type="http://schemas.openxmlformats.org/officeDocument/2006/relationships/hyperlink" Target="https://digitalwellnesslab.org/family-guides/family-guide-to-disinformation-and-misinformation-online/" TargetMode="External"/><Relationship Id="rId14" Type="http://schemas.openxmlformats.org/officeDocument/2006/relationships/hyperlink" Target="https://www.childrenandscreens.org/learn-explore/research/online-misinformation-and-disinformation/" TargetMode="External"/><Relationship Id="rId22" Type="http://schemas.openxmlformats.org/officeDocument/2006/relationships/hyperlink" Target="https://www.childrenandscreens.org/learn-explore/research/online-misinformation-and-disinformation/" TargetMode="External"/><Relationship Id="rId27" Type="http://schemas.openxmlformats.org/officeDocument/2006/relationships/hyperlink" Target="https://parentandteen.com/how-to-teach-teens-to-navigate-misinformation/" TargetMode="External"/><Relationship Id="rId30" Type="http://schemas.openxmlformats.org/officeDocument/2006/relationships/hyperlink" Target="https://www.childrenandscreens.org/learn-explore/research/online-misinformation-and-disinformation/" TargetMode="External"/><Relationship Id="rId35" Type="http://schemas.openxmlformats.org/officeDocument/2006/relationships/hyperlink" Target="https://www.bbc.co.uk/bitesize/articles/znf4bqt" TargetMode="External"/><Relationship Id="rId43" Type="http://schemas.openxmlformats.org/officeDocument/2006/relationships/hyperlink" Target="https://www.poynter.org/mediawise/" TargetMode="External"/><Relationship Id="rId48" Type="http://schemas.openxmlformats.org/officeDocument/2006/relationships/fontTable" Target="fontTable.xml"/><Relationship Id="rId8" Type="http://schemas.openxmlformats.org/officeDocument/2006/relationships/hyperlink" Target="https://www.childrenandscreens.org/learn-explore/research/online-misinformation-and-disinformation/" TargetMode="External"/><Relationship Id="rId3" Type="http://schemas.openxmlformats.org/officeDocument/2006/relationships/styles" Target="styles.xml"/><Relationship Id="rId12" Type="http://schemas.openxmlformats.org/officeDocument/2006/relationships/hyperlink" Target="https://www.childnet.com/blog/a-parents-and-carers-guide-to-misinformation-and-fake-news-during-covid-19/" TargetMode="External"/><Relationship Id="rId17" Type="http://schemas.openxmlformats.org/officeDocument/2006/relationships/hyperlink" Target="https://parentandteen.com/how-to-teach-teens-to-navigate-misinformation/" TargetMode="External"/><Relationship Id="rId25" Type="http://schemas.openxmlformats.org/officeDocument/2006/relationships/hyperlink" Target="https://digitalwellnesslab.org/family-guides/family-guide-to-disinformation-and-misinformation-online/" TargetMode="External"/><Relationship Id="rId33" Type="http://schemas.openxmlformats.org/officeDocument/2006/relationships/hyperlink" Target="https://www.internetmatters.org/issues/fake-news-and-misinformation-advice-hub/protecting-children-from-fake-news/" TargetMode="External"/><Relationship Id="rId38" Type="http://schemas.openxmlformats.org/officeDocument/2006/relationships/hyperlink" Target="https://www.edf.org/how-tackle-misinformation-when-its-coming-loved-one" TargetMode="External"/><Relationship Id="rId46" Type="http://schemas.openxmlformats.org/officeDocument/2006/relationships/hyperlink" Target="https://detecting-ai.com/" TargetMode="External"/><Relationship Id="rId20" Type="http://schemas.openxmlformats.org/officeDocument/2006/relationships/hyperlink" Target="https://www.childrenandscreens.org/learn-explore/research/online-misinformation-and-disinformation/" TargetMode="External"/><Relationship Id="rId41" Type="http://schemas.openxmlformats.org/officeDocument/2006/relationships/hyperlink" Target="https://www.politifact.com/" TargetMode="External"/><Relationship Id="rId1" Type="http://schemas.openxmlformats.org/officeDocument/2006/relationships/customXml" Target="../customXml/item1.xml"/><Relationship Id="rId6" Type="http://schemas.openxmlformats.org/officeDocument/2006/relationships/hyperlink" Target="https://www.childnet.com/blog/a-parents-and-carers-guide-to-misinformation-and-fake-news-during-covid-19/"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b0jHqBhKzuCAYvMorB+GY09ptA==">CgMxLjA4AHIhMVNhWGphUUtJS2s4aGxudGtFVXFRNjkzSG9LNjVpdDJK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1784</Words>
  <Characters>12311</Characters>
  <Application>Microsoft Office Word</Application>
  <DocSecurity>0</DocSecurity>
  <Lines>102</Lines>
  <Paragraphs>28</Paragraphs>
  <ScaleCrop>false</ScaleCrop>
  <Company>ELTE Faculty of Informatics</Company>
  <LinksUpToDate>false</LinksUpToDate>
  <CharactersWithSpaces>14067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Turcsányi-Szabó Márta</dc:creator>
  <cp:lastModifiedBy>Turcsányi-Szabó Márta</cp:lastModifiedBy>
  <cp:revision>2</cp:revision>
  <dcterms:created xsi:type="dcterms:W3CDTF">2025-07-29T16:15:00Z</dcterms:created>
  <dcterms:modified xsi:type="dcterms:W3CDTF">2025-08-05T12:29:00Z</dcterms:modified>
</cp:coreProperties>
</file>